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97" w:rsidRDefault="00786797" w:rsidP="00D262BE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86797" w:rsidRDefault="00786797" w:rsidP="00D262BE">
      <w:pPr>
        <w:shd w:val="clear" w:color="auto" w:fill="FFFFFF"/>
        <w:ind w:left="5103"/>
        <w:rPr>
          <w:sz w:val="28"/>
          <w:szCs w:val="28"/>
        </w:rPr>
      </w:pPr>
    </w:p>
    <w:p w:rsidR="00786797" w:rsidRDefault="00786797" w:rsidP="00D262BE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br/>
      </w:r>
    </w:p>
    <w:p w:rsidR="00786797" w:rsidRDefault="00786797" w:rsidP="00D262BE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786797" w:rsidRDefault="00786797" w:rsidP="00D262BE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86797" w:rsidRDefault="00786797" w:rsidP="00D262BE">
      <w:pPr>
        <w:spacing w:after="720"/>
        <w:ind w:left="5103" w:right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4FD">
        <w:rPr>
          <w:sz w:val="28"/>
          <w:szCs w:val="28"/>
        </w:rPr>
        <w:t>21.10.2023</w:t>
      </w:r>
      <w:r>
        <w:rPr>
          <w:sz w:val="28"/>
          <w:szCs w:val="28"/>
        </w:rPr>
        <w:t xml:space="preserve">    № </w:t>
      </w:r>
      <w:r w:rsidR="009674FD">
        <w:rPr>
          <w:sz w:val="28"/>
          <w:szCs w:val="28"/>
        </w:rPr>
        <w:t>563-П</w:t>
      </w:r>
    </w:p>
    <w:p w:rsidR="00786797" w:rsidRDefault="00786797" w:rsidP="00786797">
      <w:pPr>
        <w:shd w:val="clear" w:color="auto" w:fill="FFFFFF"/>
        <w:ind w:left="11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ИЗМЕНЕНИЯ </w:t>
      </w:r>
    </w:p>
    <w:p w:rsidR="00786797" w:rsidRDefault="00786797" w:rsidP="005458CE">
      <w:pPr>
        <w:shd w:val="clear" w:color="auto" w:fill="FFFFFF"/>
        <w:spacing w:after="480"/>
        <w:ind w:left="142" w:right="312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в Порядке определения объема и предоставления субсидий</w:t>
      </w:r>
      <w:r>
        <w:rPr>
          <w:b/>
          <w:bCs/>
          <w:spacing w:val="2"/>
          <w:sz w:val="28"/>
          <w:szCs w:val="28"/>
        </w:rPr>
        <w:br/>
        <w:t>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</w:t>
      </w:r>
      <w:r>
        <w:rPr>
          <w:b/>
          <w:bCs/>
          <w:spacing w:val="2"/>
          <w:sz w:val="28"/>
          <w:szCs w:val="28"/>
        </w:rPr>
        <w:br/>
        <w:t>с утвержденными в установленном порядке предельными индексами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 разделе 1 «Общие положения»: 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Пункт 1.2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</w:rPr>
        <w:t>:</w:t>
      </w:r>
    </w:p>
    <w:p w:rsidR="00D34CB2" w:rsidRDefault="00D34CB2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«1.2. </w:t>
      </w:r>
      <w:r w:rsidRPr="00D34CB2">
        <w:rPr>
          <w:sz w:val="28"/>
        </w:rPr>
        <w:t>Предоставление субсидий осуществляется министерством энергетики и жилищно-коммунального хозяйства Кировской области</w:t>
      </w:r>
      <w:r>
        <w:rPr>
          <w:sz w:val="28"/>
        </w:rPr>
        <w:br/>
      </w:r>
      <w:r w:rsidRPr="00D34CB2">
        <w:rPr>
          <w:sz w:val="28"/>
        </w:rPr>
        <w:t xml:space="preserve">(далее </w:t>
      </w:r>
      <w:r>
        <w:rPr>
          <w:sz w:val="28"/>
        </w:rPr>
        <w:t>–</w:t>
      </w:r>
      <w:r w:rsidR="00CF156B">
        <w:rPr>
          <w:sz w:val="28"/>
        </w:rPr>
        <w:t xml:space="preserve"> министерство)».</w:t>
      </w:r>
    </w:p>
    <w:p w:rsidR="00786797" w:rsidRDefault="002C4F7E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786797">
        <w:rPr>
          <w:sz w:val="28"/>
        </w:rPr>
        <w:t xml:space="preserve">Пункт 1.6 </w:t>
      </w:r>
      <w:r w:rsidR="00786797">
        <w:rPr>
          <w:sz w:val="28"/>
          <w:szCs w:val="28"/>
        </w:rPr>
        <w:t>изложить в следующей редакции</w:t>
      </w:r>
      <w:r w:rsidR="00786797">
        <w:rPr>
          <w:sz w:val="28"/>
        </w:rPr>
        <w:t>: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«1.6. Сведения о субсид</w:t>
      </w:r>
      <w:r w:rsidR="00CF156B">
        <w:rPr>
          <w:sz w:val="28"/>
        </w:rPr>
        <w:t>иях</w:t>
      </w:r>
      <w:r>
        <w:rPr>
          <w:sz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10572A">
        <w:rPr>
          <w:sz w:val="28"/>
        </w:rPr>
        <w:t>в разделе «Бюджет»</w:t>
      </w:r>
      <w:r>
        <w:rPr>
          <w:sz w:val="28"/>
        </w:rPr>
        <w:t xml:space="preserve">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</w:t>
      </w:r>
      <w:r w:rsidR="00CF156B">
        <w:rPr>
          <w:sz w:val="28"/>
        </w:rPr>
        <w:t xml:space="preserve">Кировской области </w:t>
      </w:r>
      <w:r>
        <w:rPr>
          <w:sz w:val="28"/>
        </w:rPr>
        <w:t>об областном бюджете)».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В разделе 2 «Условия и порядок предоставления субсидий»:</w:t>
      </w:r>
    </w:p>
    <w:p w:rsidR="00FB71D0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FB71D0">
        <w:rPr>
          <w:sz w:val="28"/>
        </w:rPr>
        <w:t>В пункте 2.1:</w:t>
      </w:r>
    </w:p>
    <w:p w:rsidR="00786797" w:rsidRDefault="00FB71D0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2.1.1. </w:t>
      </w:r>
      <w:r w:rsidR="00786797">
        <w:rPr>
          <w:sz w:val="28"/>
        </w:rPr>
        <w:t xml:space="preserve">Абзац второй </w:t>
      </w:r>
      <w:r>
        <w:rPr>
          <w:sz w:val="28"/>
        </w:rPr>
        <w:t>под</w:t>
      </w:r>
      <w:r w:rsidR="00786797">
        <w:rPr>
          <w:sz w:val="28"/>
        </w:rPr>
        <w:t>пункта 2.1.3 изложить в следующей редакции: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«о</w:t>
      </w:r>
      <w:r>
        <w:rPr>
          <w:sz w:val="28"/>
          <w:szCs w:val="28"/>
        </w:rPr>
        <w:t>рганизаци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 xml:space="preserve"> не явля</w:t>
      </w:r>
      <w:r w:rsidR="00323962">
        <w:rPr>
          <w:sz w:val="28"/>
          <w:szCs w:val="28"/>
        </w:rPr>
        <w:t>ю</w:t>
      </w:r>
      <w:r>
        <w:rPr>
          <w:sz w:val="28"/>
          <w:szCs w:val="28"/>
        </w:rPr>
        <w:t>тся иностранным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юридическим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 xml:space="preserve"> лиц</w:t>
      </w:r>
      <w:r w:rsidR="00323962">
        <w:rPr>
          <w:sz w:val="28"/>
          <w:szCs w:val="28"/>
        </w:rPr>
        <w:t>ами</w:t>
      </w:r>
      <w:r>
        <w:rPr>
          <w:sz w:val="28"/>
          <w:szCs w:val="28"/>
        </w:rPr>
        <w:t>, в том числе местом регистрации котор</w:t>
      </w:r>
      <w:r w:rsidR="00323962">
        <w:rPr>
          <w:sz w:val="28"/>
          <w:szCs w:val="28"/>
        </w:rPr>
        <w:t>ых</w:t>
      </w:r>
      <w:r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  <w:szCs w:val="28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– офшорн</w:t>
      </w:r>
      <w:r w:rsidR="00323962">
        <w:rPr>
          <w:sz w:val="28"/>
          <w:szCs w:val="28"/>
        </w:rPr>
        <w:t>ые</w:t>
      </w:r>
      <w:r>
        <w:rPr>
          <w:sz w:val="28"/>
          <w:szCs w:val="28"/>
        </w:rPr>
        <w:t xml:space="preserve"> компани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>), а также российским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юридическим</w:t>
      </w:r>
      <w:r w:rsidR="00323962">
        <w:rPr>
          <w:sz w:val="28"/>
          <w:szCs w:val="28"/>
        </w:rPr>
        <w:t>и</w:t>
      </w:r>
      <w:r>
        <w:rPr>
          <w:sz w:val="28"/>
          <w:szCs w:val="28"/>
        </w:rPr>
        <w:t xml:space="preserve"> лиц</w:t>
      </w:r>
      <w:r w:rsidR="00323962">
        <w:rPr>
          <w:sz w:val="28"/>
          <w:szCs w:val="28"/>
        </w:rPr>
        <w:t>ами</w:t>
      </w:r>
      <w:r>
        <w:rPr>
          <w:sz w:val="28"/>
          <w:szCs w:val="28"/>
        </w:rPr>
        <w:t>, в</w:t>
      </w:r>
      <w:r w:rsidR="00CF156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уставном (складочном) капитале котор</w:t>
      </w:r>
      <w:r w:rsidR="00323962">
        <w:rPr>
          <w:sz w:val="28"/>
          <w:szCs w:val="28"/>
        </w:rPr>
        <w:t>ых</w:t>
      </w:r>
      <w:r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25% (если иное не предусмотрено законодательством Российской Федерации</w:t>
      </w:r>
      <w:r w:rsidR="00CF156B">
        <w:rPr>
          <w:sz w:val="28"/>
          <w:szCs w:val="28"/>
        </w:rPr>
        <w:t>);»</w:t>
      </w:r>
      <w:r w:rsidR="00323962">
        <w:rPr>
          <w:sz w:val="28"/>
          <w:szCs w:val="28"/>
        </w:rPr>
        <w:t>.</w:t>
      </w:r>
    </w:p>
    <w:p w:rsidR="00DC666B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71D0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DC666B">
        <w:rPr>
          <w:sz w:val="28"/>
          <w:szCs w:val="28"/>
        </w:rPr>
        <w:t xml:space="preserve"> </w:t>
      </w:r>
      <w:r w:rsidR="00CF156B">
        <w:rPr>
          <w:sz w:val="28"/>
          <w:szCs w:val="28"/>
        </w:rPr>
        <w:t>Подпункт 2.1.5 изложить в следующей редакции</w:t>
      </w:r>
      <w:r w:rsidR="00DC666B">
        <w:rPr>
          <w:sz w:val="28"/>
          <w:szCs w:val="28"/>
        </w:rPr>
        <w:t>:</w:t>
      </w:r>
    </w:p>
    <w:p w:rsidR="00CF156B" w:rsidRPr="00CF156B" w:rsidRDefault="00CF156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156B">
        <w:rPr>
          <w:sz w:val="28"/>
          <w:szCs w:val="28"/>
        </w:rPr>
        <w:t>2.1.5</w:t>
      </w:r>
      <w:r>
        <w:rPr>
          <w:sz w:val="28"/>
          <w:szCs w:val="28"/>
        </w:rPr>
        <w:t xml:space="preserve"> </w:t>
      </w:r>
      <w:r w:rsidRPr="00CF156B">
        <w:rPr>
          <w:sz w:val="28"/>
          <w:szCs w:val="28"/>
        </w:rPr>
        <w:t>Заключение с министерством соглашения о предоставлении субсидии на возмещение части недополученных доходов ресурсоснабжающим, управляющим организациям и иным исполнителям коммунальных услуг</w:t>
      </w:r>
      <w:r w:rsidR="00220FB4">
        <w:rPr>
          <w:sz w:val="28"/>
          <w:szCs w:val="28"/>
        </w:rPr>
        <w:br/>
      </w:r>
      <w:r w:rsidRPr="00CF156B">
        <w:rPr>
          <w:sz w:val="28"/>
          <w:szCs w:val="28"/>
        </w:rPr>
        <w:t>в связи с пересмотром размера подлежащей внесению платы граждан</w:t>
      </w:r>
      <w:r w:rsidR="00220FB4">
        <w:rPr>
          <w:sz w:val="28"/>
          <w:szCs w:val="28"/>
        </w:rPr>
        <w:br/>
      </w:r>
      <w:r w:rsidRPr="00CF156B">
        <w:rPr>
          <w:sz w:val="28"/>
          <w:szCs w:val="28"/>
        </w:rPr>
        <w:t>за коммунальные услуги при приведении в соответствие с утвержденными</w:t>
      </w:r>
      <w:r w:rsidR="00220FB4">
        <w:rPr>
          <w:sz w:val="28"/>
          <w:szCs w:val="28"/>
        </w:rPr>
        <w:br/>
      </w:r>
      <w:r w:rsidRPr="00CF156B">
        <w:rPr>
          <w:sz w:val="28"/>
          <w:szCs w:val="28"/>
        </w:rPr>
        <w:t xml:space="preserve">в установленном порядке предельными индексами (далее </w:t>
      </w:r>
      <w:r w:rsidR="00220FB4">
        <w:rPr>
          <w:sz w:val="28"/>
          <w:szCs w:val="28"/>
        </w:rPr>
        <w:t>–</w:t>
      </w:r>
      <w:r w:rsidRPr="00CF156B">
        <w:rPr>
          <w:sz w:val="28"/>
          <w:szCs w:val="28"/>
        </w:rPr>
        <w:t xml:space="preserve"> соглашение</w:t>
      </w:r>
      <w:r w:rsidR="00220FB4">
        <w:rPr>
          <w:sz w:val="28"/>
          <w:szCs w:val="28"/>
        </w:rPr>
        <w:br/>
      </w:r>
      <w:r w:rsidRPr="00CF156B">
        <w:rPr>
          <w:sz w:val="28"/>
          <w:szCs w:val="28"/>
        </w:rPr>
        <w:t>о предоставлении субсидии), предусматривающего в том числе:</w:t>
      </w:r>
    </w:p>
    <w:p w:rsidR="00CF156B" w:rsidRPr="00CF156B" w:rsidRDefault="00CF156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CF156B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достигнутого </w:t>
      </w:r>
      <w:r w:rsidRPr="00CF156B">
        <w:rPr>
          <w:sz w:val="28"/>
          <w:szCs w:val="28"/>
        </w:rPr>
        <w:t>результата предоставления субсидии;</w:t>
      </w:r>
    </w:p>
    <w:p w:rsidR="00CF156B" w:rsidRPr="00CF156B" w:rsidRDefault="00CF156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CF156B">
        <w:rPr>
          <w:sz w:val="28"/>
          <w:szCs w:val="28"/>
        </w:rP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417D1C" w:rsidRDefault="00417D1C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417D1C">
        <w:rPr>
          <w:sz w:val="28"/>
          <w:szCs w:val="28"/>
        </w:rPr>
        <w:t>согласие организации на осуществление</w:t>
      </w:r>
      <w:r>
        <w:rPr>
          <w:sz w:val="28"/>
          <w:szCs w:val="28"/>
        </w:rPr>
        <w:t xml:space="preserve"> </w:t>
      </w:r>
      <w:r w:rsidR="0010572A" w:rsidRPr="00417D1C">
        <w:rPr>
          <w:sz w:val="28"/>
          <w:szCs w:val="28"/>
        </w:rPr>
        <w:t>министерством</w:t>
      </w:r>
      <w:r w:rsidR="0010572A">
        <w:rPr>
          <w:sz w:val="28"/>
          <w:szCs w:val="28"/>
        </w:rPr>
        <w:t xml:space="preserve"> </w:t>
      </w:r>
      <w:r w:rsidRPr="00417D1C">
        <w:rPr>
          <w:sz w:val="28"/>
          <w:szCs w:val="28"/>
        </w:rPr>
        <w:t>прове</w:t>
      </w:r>
      <w:r w:rsidR="0010572A">
        <w:rPr>
          <w:sz w:val="28"/>
          <w:szCs w:val="28"/>
        </w:rPr>
        <w:t>рки</w:t>
      </w:r>
      <w:r w:rsidRPr="00417D1C">
        <w:rPr>
          <w:sz w:val="28"/>
          <w:szCs w:val="28"/>
        </w:rPr>
        <w:t xml:space="preserve"> соблюдения</w:t>
      </w:r>
      <w:r w:rsidR="00D34CB2">
        <w:rPr>
          <w:sz w:val="28"/>
          <w:szCs w:val="28"/>
        </w:rPr>
        <w:t xml:space="preserve"> организацией</w:t>
      </w:r>
      <w:r w:rsidRPr="00417D1C">
        <w:rPr>
          <w:sz w:val="28"/>
          <w:szCs w:val="28"/>
        </w:rPr>
        <w:t xml:space="preserve"> условий и порядка предоставления субсидий, в том числе в части достижения результат</w:t>
      </w:r>
      <w:r>
        <w:rPr>
          <w:sz w:val="28"/>
          <w:szCs w:val="28"/>
        </w:rPr>
        <w:t>а</w:t>
      </w:r>
      <w:r w:rsidRPr="00417D1C">
        <w:rPr>
          <w:sz w:val="28"/>
          <w:szCs w:val="28"/>
        </w:rPr>
        <w:t xml:space="preserve"> предоставления субсидии, </w:t>
      </w:r>
      <w:r>
        <w:rPr>
          <w:sz w:val="28"/>
          <w:szCs w:val="28"/>
        </w:rPr>
        <w:t xml:space="preserve">а также </w:t>
      </w:r>
      <w:r w:rsidR="00220FB4" w:rsidRPr="00417D1C">
        <w:rPr>
          <w:sz w:val="28"/>
          <w:szCs w:val="28"/>
        </w:rPr>
        <w:t>органами государственного финансового контроля</w:t>
      </w:r>
      <w:r w:rsidR="00382644">
        <w:rPr>
          <w:sz w:val="28"/>
          <w:szCs w:val="28"/>
        </w:rPr>
        <w:t xml:space="preserve"> –</w:t>
      </w:r>
      <w:r w:rsidR="00220FB4" w:rsidRPr="00417D1C">
        <w:rPr>
          <w:sz w:val="28"/>
          <w:szCs w:val="28"/>
        </w:rPr>
        <w:t xml:space="preserve"> </w:t>
      </w:r>
      <w:r w:rsidRPr="00417D1C">
        <w:rPr>
          <w:sz w:val="28"/>
          <w:szCs w:val="28"/>
        </w:rPr>
        <w:t>провер</w:t>
      </w:r>
      <w:r>
        <w:rPr>
          <w:sz w:val="28"/>
          <w:szCs w:val="28"/>
        </w:rPr>
        <w:t>ки</w:t>
      </w:r>
      <w:r w:rsidR="00220FB4">
        <w:rPr>
          <w:sz w:val="28"/>
          <w:szCs w:val="28"/>
        </w:rPr>
        <w:t xml:space="preserve"> </w:t>
      </w:r>
      <w:r w:rsidR="00B46E49" w:rsidRPr="00417D1C">
        <w:rPr>
          <w:sz w:val="28"/>
          <w:szCs w:val="28"/>
        </w:rPr>
        <w:t>соблюдения</w:t>
      </w:r>
      <w:r w:rsidR="00B46E49">
        <w:rPr>
          <w:sz w:val="28"/>
          <w:szCs w:val="28"/>
        </w:rPr>
        <w:t xml:space="preserve"> организацией</w:t>
      </w:r>
      <w:r w:rsidR="00B46E49" w:rsidRPr="00417D1C">
        <w:rPr>
          <w:sz w:val="28"/>
          <w:szCs w:val="28"/>
        </w:rPr>
        <w:t xml:space="preserve"> условий и порядка предоставления субсидий</w:t>
      </w:r>
      <w:r w:rsidRPr="00417D1C">
        <w:rPr>
          <w:sz w:val="28"/>
          <w:szCs w:val="28"/>
        </w:rPr>
        <w:t xml:space="preserve"> в соответствии со</w:t>
      </w:r>
      <w:r w:rsidR="00B46E49">
        <w:rPr>
          <w:sz w:val="28"/>
          <w:szCs w:val="28"/>
        </w:rPr>
        <w:t> </w:t>
      </w:r>
      <w:r w:rsidRPr="00417D1C">
        <w:rPr>
          <w:sz w:val="28"/>
          <w:szCs w:val="28"/>
        </w:rPr>
        <w:t>статьями 268.1 и 269.2 Бюджетного кодекса Российской Федерации</w:t>
      </w:r>
      <w:r>
        <w:rPr>
          <w:sz w:val="28"/>
          <w:szCs w:val="28"/>
        </w:rPr>
        <w:t>»</w:t>
      </w:r>
      <w:r w:rsidRPr="00417D1C">
        <w:rPr>
          <w:sz w:val="28"/>
          <w:szCs w:val="28"/>
        </w:rPr>
        <w:t>.</w:t>
      </w:r>
    </w:p>
    <w:p w:rsidR="00786797" w:rsidRDefault="00DC666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FB71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01AE5">
        <w:rPr>
          <w:sz w:val="28"/>
          <w:szCs w:val="28"/>
        </w:rPr>
        <w:t xml:space="preserve"> </w:t>
      </w:r>
      <w:r w:rsidR="00786797">
        <w:rPr>
          <w:sz w:val="28"/>
          <w:szCs w:val="28"/>
        </w:rPr>
        <w:t xml:space="preserve">Пункт 2.4 </w:t>
      </w:r>
      <w:r w:rsidR="00786797">
        <w:rPr>
          <w:sz w:val="28"/>
        </w:rPr>
        <w:t>изложить в следующей редакции:</w:t>
      </w:r>
    </w:p>
    <w:p w:rsidR="00210885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  <w:sectPr w:rsidR="00210885" w:rsidSect="009674FD">
          <w:headerReference w:type="default" r:id="rId8"/>
          <w:headerReference w:type="first" r:id="rId9"/>
          <w:pgSz w:w="11906" w:h="16838" w:code="9"/>
          <w:pgMar w:top="1418" w:right="567" w:bottom="1134" w:left="1701" w:header="709" w:footer="709" w:gutter="0"/>
          <w:cols w:space="708"/>
          <w:titlePg/>
          <w:docGrid w:linePitch="360"/>
        </w:sectPr>
      </w:pPr>
      <w:r w:rsidRPr="00950DD8">
        <w:rPr>
          <w:sz w:val="28"/>
        </w:rPr>
        <w:t xml:space="preserve">«2.4. Расчетным периодом для определения размера субсидии является </w:t>
      </w:r>
    </w:p>
    <w:p w:rsidR="00786797" w:rsidRPr="00950DD8" w:rsidRDefault="00786797" w:rsidP="00210885">
      <w:pPr>
        <w:widowControl w:val="0"/>
        <w:tabs>
          <w:tab w:val="left" w:pos="-709"/>
        </w:tabs>
        <w:spacing w:line="360" w:lineRule="auto"/>
        <w:jc w:val="both"/>
        <w:rPr>
          <w:sz w:val="28"/>
        </w:rPr>
      </w:pPr>
      <w:r w:rsidRPr="00950DD8">
        <w:rPr>
          <w:sz w:val="28"/>
        </w:rPr>
        <w:lastRenderedPageBreak/>
        <w:t>календарный месяц.</w:t>
      </w:r>
    </w:p>
    <w:p w:rsidR="00E32EC2" w:rsidRPr="00950DD8" w:rsidRDefault="00E32EC2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>Для получения субсидии за расчетный период организация представляет в министерство документы, указанные в пункте 2.5 настоящего Порядка</w:t>
      </w:r>
      <w:r w:rsidR="00950DD8" w:rsidRPr="00950DD8">
        <w:rPr>
          <w:sz w:val="28"/>
        </w:rPr>
        <w:br/>
      </w:r>
      <w:r w:rsidRPr="00950DD8">
        <w:rPr>
          <w:sz w:val="28"/>
        </w:rPr>
        <w:t xml:space="preserve">(далее – документы </w:t>
      </w:r>
      <w:r w:rsidR="008206F0">
        <w:rPr>
          <w:sz w:val="28"/>
        </w:rPr>
        <w:t>для</w:t>
      </w:r>
      <w:r w:rsidR="00D306B4">
        <w:rPr>
          <w:sz w:val="28"/>
        </w:rPr>
        <w:t xml:space="preserve"> </w:t>
      </w:r>
      <w:r w:rsidRPr="00950DD8">
        <w:rPr>
          <w:sz w:val="28"/>
        </w:rPr>
        <w:t>получени</w:t>
      </w:r>
      <w:r w:rsidR="00220FB4">
        <w:rPr>
          <w:sz w:val="28"/>
        </w:rPr>
        <w:t>я</w:t>
      </w:r>
      <w:r w:rsidRPr="00950DD8">
        <w:rPr>
          <w:sz w:val="28"/>
        </w:rPr>
        <w:t xml:space="preserve"> субсидии), ежемесячно</w:t>
      </w:r>
      <w:r w:rsidR="00927AAB">
        <w:rPr>
          <w:sz w:val="28"/>
        </w:rPr>
        <w:t>,</w:t>
      </w:r>
      <w:r w:rsidR="00234459" w:rsidRPr="00950DD8">
        <w:rPr>
          <w:sz w:val="28"/>
        </w:rPr>
        <w:t xml:space="preserve"> в срок до 15-го числа месяца, следующего за отчетным месяцем (</w:t>
      </w:r>
      <w:r w:rsidR="003D591B" w:rsidRPr="00950DD8">
        <w:rPr>
          <w:sz w:val="28"/>
        </w:rPr>
        <w:t xml:space="preserve">либо </w:t>
      </w:r>
      <w:r w:rsidR="00234459" w:rsidRPr="00950DD8">
        <w:rPr>
          <w:sz w:val="28"/>
        </w:rPr>
        <w:t>последним из отчетных месяцев</w:t>
      </w:r>
      <w:r w:rsidRPr="00950DD8">
        <w:rPr>
          <w:sz w:val="28"/>
        </w:rPr>
        <w:t xml:space="preserve"> по решению организации одновременно за несколько расчетных периодов (отчетных месяцев)</w:t>
      </w:r>
      <w:r w:rsidR="003A06C4" w:rsidRPr="00950DD8">
        <w:rPr>
          <w:sz w:val="28"/>
        </w:rPr>
        <w:t>.</w:t>
      </w:r>
    </w:p>
    <w:p w:rsidR="00234459" w:rsidRPr="00950DD8" w:rsidRDefault="00234459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 xml:space="preserve">Документы </w:t>
      </w:r>
      <w:r w:rsidR="00AB63D7">
        <w:rPr>
          <w:sz w:val="28"/>
        </w:rPr>
        <w:t>для</w:t>
      </w:r>
      <w:r w:rsidRPr="00950DD8">
        <w:rPr>
          <w:sz w:val="28"/>
        </w:rPr>
        <w:t xml:space="preserve"> получени</w:t>
      </w:r>
      <w:r w:rsidR="00220FB4">
        <w:rPr>
          <w:sz w:val="28"/>
        </w:rPr>
        <w:t>я</w:t>
      </w:r>
      <w:r w:rsidRPr="00950DD8">
        <w:rPr>
          <w:sz w:val="28"/>
        </w:rPr>
        <w:t xml:space="preserve"> субсидии за расчетный период, представленные организацией позднее 15-го числа месяца,</w:t>
      </w:r>
      <w:r w:rsidR="00BE7758" w:rsidRPr="00950DD8">
        <w:rPr>
          <w:sz w:val="28"/>
        </w:rPr>
        <w:t xml:space="preserve"> следующего за отчетным месяцем</w:t>
      </w:r>
      <w:r w:rsidRPr="00950DD8">
        <w:rPr>
          <w:sz w:val="28"/>
        </w:rPr>
        <w:t xml:space="preserve">, проверяются министерством в порядке, предусмотренном пунктом 2.6 настоящего Порядка, одновременно с документами </w:t>
      </w:r>
      <w:r w:rsidR="001E643D">
        <w:rPr>
          <w:sz w:val="28"/>
        </w:rPr>
        <w:t>для</w:t>
      </w:r>
      <w:r w:rsidRPr="00950DD8">
        <w:rPr>
          <w:sz w:val="28"/>
        </w:rPr>
        <w:t xml:space="preserve"> получени</w:t>
      </w:r>
      <w:r w:rsidR="001E643D">
        <w:rPr>
          <w:sz w:val="28"/>
        </w:rPr>
        <w:t>я</w:t>
      </w:r>
      <w:r w:rsidRPr="00950DD8">
        <w:rPr>
          <w:sz w:val="28"/>
        </w:rPr>
        <w:t xml:space="preserve"> субсидии, представленными в министерство </w:t>
      </w:r>
      <w:r w:rsidR="00B15A73" w:rsidRPr="00950DD8">
        <w:rPr>
          <w:sz w:val="28"/>
        </w:rPr>
        <w:t xml:space="preserve">за следующий расчетный период </w:t>
      </w:r>
      <w:r w:rsidRPr="00950DD8">
        <w:rPr>
          <w:sz w:val="28"/>
        </w:rPr>
        <w:t>с</w:t>
      </w:r>
      <w:r w:rsidR="00950DD8" w:rsidRPr="00950DD8">
        <w:rPr>
          <w:sz w:val="28"/>
        </w:rPr>
        <w:t> </w:t>
      </w:r>
      <w:r w:rsidRPr="00950DD8">
        <w:rPr>
          <w:sz w:val="28"/>
        </w:rPr>
        <w:t>соблюдением сроко</w:t>
      </w:r>
      <w:r w:rsidR="002D33C7" w:rsidRPr="00950DD8">
        <w:rPr>
          <w:sz w:val="28"/>
        </w:rPr>
        <w:t>в, установленных абзацем вторым</w:t>
      </w:r>
      <w:r w:rsidR="00B15A73" w:rsidRPr="00950DD8">
        <w:rPr>
          <w:sz w:val="28"/>
        </w:rPr>
        <w:t xml:space="preserve"> пункта 2.4 настоящего Порядка</w:t>
      </w:r>
      <w:r w:rsidR="00217EBA" w:rsidRPr="00950DD8">
        <w:rPr>
          <w:sz w:val="28"/>
        </w:rPr>
        <w:t>.</w:t>
      </w:r>
    </w:p>
    <w:p w:rsidR="00AE0A08" w:rsidRPr="00950DD8" w:rsidRDefault="005469B9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Документы </w:t>
      </w:r>
      <w:r w:rsidR="00AB63D7">
        <w:rPr>
          <w:sz w:val="28"/>
        </w:rPr>
        <w:t>для</w:t>
      </w:r>
      <w:r>
        <w:rPr>
          <w:sz w:val="28"/>
        </w:rPr>
        <w:t xml:space="preserve"> </w:t>
      </w:r>
      <w:r w:rsidR="00AE0A08" w:rsidRPr="00950DD8">
        <w:rPr>
          <w:sz w:val="28"/>
        </w:rPr>
        <w:t xml:space="preserve">получения субсидии за </w:t>
      </w:r>
      <w:r w:rsidR="00AE0A08" w:rsidRPr="00950DD8">
        <w:rPr>
          <w:sz w:val="28"/>
          <w:szCs w:val="28"/>
        </w:rPr>
        <w:t xml:space="preserve">предшествующие текущему финансовому году годы, но не более чем за период, равный трем годам, предшествующим началу года представления документов для включения </w:t>
      </w:r>
      <w:r w:rsidR="00480095">
        <w:rPr>
          <w:sz w:val="28"/>
          <w:szCs w:val="28"/>
        </w:rPr>
        <w:t>организации</w:t>
      </w:r>
      <w:r w:rsidR="00AE0A08" w:rsidRPr="00950DD8">
        <w:rPr>
          <w:sz w:val="28"/>
          <w:szCs w:val="28"/>
        </w:rPr>
        <w:t xml:space="preserve"> в перечень или для внесения изменений в сведения о </w:t>
      </w:r>
      <w:r w:rsidR="00480095">
        <w:rPr>
          <w:sz w:val="28"/>
          <w:szCs w:val="28"/>
        </w:rPr>
        <w:t>ней</w:t>
      </w:r>
      <w:r w:rsidR="00AE0A08" w:rsidRPr="00950DD8">
        <w:rPr>
          <w:sz w:val="28"/>
          <w:szCs w:val="28"/>
        </w:rPr>
        <w:t>, содержащиеся в</w:t>
      </w:r>
      <w:r w:rsidR="00950DD8" w:rsidRPr="00950DD8">
        <w:rPr>
          <w:sz w:val="28"/>
          <w:szCs w:val="28"/>
        </w:rPr>
        <w:t xml:space="preserve"> </w:t>
      </w:r>
      <w:r w:rsidR="00AE0A08" w:rsidRPr="00950DD8">
        <w:rPr>
          <w:sz w:val="28"/>
          <w:szCs w:val="28"/>
        </w:rPr>
        <w:t>перечне, представляются</w:t>
      </w:r>
      <w:r w:rsidR="001E643D">
        <w:rPr>
          <w:sz w:val="28"/>
          <w:szCs w:val="28"/>
        </w:rPr>
        <w:t xml:space="preserve"> организацией</w:t>
      </w:r>
      <w:r w:rsidR="00AE0A08" w:rsidRPr="00950DD8">
        <w:rPr>
          <w:sz w:val="28"/>
          <w:szCs w:val="28"/>
        </w:rPr>
        <w:t xml:space="preserve"> в министерство</w:t>
      </w:r>
      <w:r w:rsidR="001E643D">
        <w:rPr>
          <w:sz w:val="28"/>
          <w:szCs w:val="28"/>
        </w:rPr>
        <w:br/>
      </w:r>
      <w:r w:rsidR="00AE0A08" w:rsidRPr="00950DD8">
        <w:rPr>
          <w:sz w:val="28"/>
          <w:szCs w:val="28"/>
        </w:rPr>
        <w:t>в сроки, установленные пунктом 2 Порядка формирования перечня.</w:t>
      </w:r>
    </w:p>
    <w:p w:rsidR="00AE0A08" w:rsidRPr="00950DD8" w:rsidRDefault="00AE0A08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 xml:space="preserve">Датой представления документов </w:t>
      </w:r>
      <w:r w:rsidR="00220FB4">
        <w:rPr>
          <w:sz w:val="28"/>
        </w:rPr>
        <w:t>для</w:t>
      </w:r>
      <w:r w:rsidRPr="00950DD8">
        <w:rPr>
          <w:sz w:val="28"/>
        </w:rPr>
        <w:t xml:space="preserve"> получени</w:t>
      </w:r>
      <w:r w:rsidR="00220FB4">
        <w:rPr>
          <w:sz w:val="28"/>
        </w:rPr>
        <w:t>я</w:t>
      </w:r>
      <w:r w:rsidRPr="00950DD8">
        <w:rPr>
          <w:sz w:val="28"/>
        </w:rPr>
        <w:t xml:space="preserve"> субсидии считается дата их поступления в министерство.</w:t>
      </w:r>
    </w:p>
    <w:p w:rsidR="00AE0A08" w:rsidRPr="00950DD8" w:rsidRDefault="00AE0A08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>Документы</w:t>
      </w:r>
      <w:r w:rsidR="00220FB4">
        <w:rPr>
          <w:sz w:val="28"/>
        </w:rPr>
        <w:t xml:space="preserve"> для получения субсидии</w:t>
      </w:r>
      <w:r w:rsidRPr="00950DD8">
        <w:rPr>
          <w:sz w:val="28"/>
        </w:rPr>
        <w:t>, принятые от представит</w:t>
      </w:r>
      <w:r w:rsidR="001E643D">
        <w:rPr>
          <w:sz w:val="28"/>
        </w:rPr>
        <w:t xml:space="preserve">еля организации, поступившие по </w:t>
      </w:r>
      <w:r w:rsidRPr="00950DD8">
        <w:rPr>
          <w:sz w:val="28"/>
        </w:rPr>
        <w:t>почте или доставленные курьером, регистрируются в день их поступления в</w:t>
      </w:r>
      <w:r w:rsidR="001E643D">
        <w:rPr>
          <w:sz w:val="28"/>
        </w:rPr>
        <w:t xml:space="preserve"> </w:t>
      </w:r>
      <w:r w:rsidRPr="00950DD8">
        <w:rPr>
          <w:sz w:val="28"/>
        </w:rPr>
        <w:t>министерство».</w:t>
      </w:r>
    </w:p>
    <w:p w:rsidR="00210885" w:rsidRDefault="00120BA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83045">
        <w:rPr>
          <w:sz w:val="28"/>
          <w:szCs w:val="28"/>
        </w:rPr>
        <w:t xml:space="preserve">2.3. </w:t>
      </w:r>
      <w:r w:rsidR="00817A6A" w:rsidRPr="00983045">
        <w:rPr>
          <w:sz w:val="28"/>
          <w:szCs w:val="28"/>
        </w:rPr>
        <w:t xml:space="preserve">В пункте </w:t>
      </w:r>
      <w:r w:rsidRPr="00983045">
        <w:rPr>
          <w:sz w:val="28"/>
        </w:rPr>
        <w:t xml:space="preserve">2.5 </w:t>
      </w:r>
      <w:r w:rsidR="00817A6A" w:rsidRPr="00983045">
        <w:rPr>
          <w:sz w:val="28"/>
        </w:rPr>
        <w:t>абзац «Для получения субсидии за декабрь организация дополнительно предоставляет отчет о достижении значения результата предоставления субсидии и значения показателя, необходимого для его достижения, в соответствующем финансовом году» изложить в следующей редакции</w:t>
      </w:r>
      <w:r w:rsidR="00210885">
        <w:rPr>
          <w:sz w:val="28"/>
        </w:rPr>
        <w:t>:</w:t>
      </w:r>
    </w:p>
    <w:p w:rsidR="00120BAB" w:rsidRPr="00950DD8" w:rsidRDefault="00120BAB" w:rsidP="00210885">
      <w:pPr>
        <w:widowControl w:val="0"/>
        <w:tabs>
          <w:tab w:val="left" w:pos="-709"/>
        </w:tabs>
        <w:spacing w:before="600" w:line="360" w:lineRule="auto"/>
        <w:ind w:firstLine="709"/>
        <w:jc w:val="both"/>
        <w:rPr>
          <w:sz w:val="28"/>
          <w:szCs w:val="28"/>
        </w:rPr>
      </w:pPr>
      <w:r w:rsidRPr="00983045">
        <w:rPr>
          <w:sz w:val="28"/>
        </w:rPr>
        <w:lastRenderedPageBreak/>
        <w:t xml:space="preserve">«Для получения субсидии за декабрь текущего финансового года </w:t>
      </w:r>
      <w:r w:rsidR="00323962" w:rsidRPr="00983045">
        <w:rPr>
          <w:sz w:val="28"/>
        </w:rPr>
        <w:t xml:space="preserve">организация </w:t>
      </w:r>
      <w:r w:rsidRPr="00983045">
        <w:rPr>
          <w:sz w:val="28"/>
        </w:rPr>
        <w:t>дополнительно представляет</w:t>
      </w:r>
      <w:r w:rsidR="00323962" w:rsidRPr="00983045">
        <w:rPr>
          <w:sz w:val="28"/>
        </w:rPr>
        <w:t xml:space="preserve"> в министерство</w:t>
      </w:r>
      <w:r w:rsidRPr="00983045">
        <w:rPr>
          <w:sz w:val="28"/>
        </w:rPr>
        <w:t xml:space="preserve"> отчет о достижении значения результата предоставления субсидии в соответствующем финансовом году».</w:t>
      </w:r>
    </w:p>
    <w:p w:rsidR="00786797" w:rsidRPr="00950DD8" w:rsidRDefault="00DC666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>2.</w:t>
      </w:r>
      <w:r w:rsidR="00663AA9" w:rsidRPr="00950DD8">
        <w:rPr>
          <w:sz w:val="28"/>
          <w:szCs w:val="28"/>
        </w:rPr>
        <w:t>4</w:t>
      </w:r>
      <w:r w:rsidRPr="00950DD8">
        <w:rPr>
          <w:sz w:val="28"/>
          <w:szCs w:val="28"/>
        </w:rPr>
        <w:t>.</w:t>
      </w:r>
      <w:r w:rsidR="00786797" w:rsidRPr="00950DD8">
        <w:rPr>
          <w:sz w:val="28"/>
          <w:szCs w:val="28"/>
        </w:rPr>
        <w:t xml:space="preserve"> Пункт 2.6 изложить в следующей редакции:</w:t>
      </w:r>
    </w:p>
    <w:p w:rsidR="00786797" w:rsidRPr="00950DD8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  <w:szCs w:val="28"/>
        </w:rPr>
        <w:t>«2.6.</w:t>
      </w:r>
      <w:r w:rsidRPr="00950DD8">
        <w:rPr>
          <w:sz w:val="28"/>
        </w:rPr>
        <w:t xml:space="preserve"> В течение 20 рабочих дней со дня окончания </w:t>
      </w:r>
      <w:r w:rsidR="00B66061">
        <w:rPr>
          <w:sz w:val="28"/>
        </w:rPr>
        <w:t xml:space="preserve">срока </w:t>
      </w:r>
      <w:r w:rsidRPr="00950DD8">
        <w:rPr>
          <w:sz w:val="28"/>
        </w:rPr>
        <w:t>приема документов</w:t>
      </w:r>
      <w:r w:rsidR="00DC7ABB">
        <w:rPr>
          <w:sz w:val="28"/>
        </w:rPr>
        <w:t xml:space="preserve"> для получения субсидии</w:t>
      </w:r>
      <w:r w:rsidRPr="00950DD8">
        <w:rPr>
          <w:sz w:val="28"/>
        </w:rPr>
        <w:t>, установленного</w:t>
      </w:r>
      <w:hyperlink r:id="rId10" w:history="1">
        <w:r w:rsidRPr="00950DD8">
          <w:rPr>
            <w:rStyle w:val="a3"/>
            <w:color w:val="auto"/>
            <w:sz w:val="28"/>
            <w:u w:val="none"/>
          </w:rPr>
          <w:t xml:space="preserve"> </w:t>
        </w:r>
        <w:r w:rsidR="00075B87" w:rsidRPr="00950DD8">
          <w:rPr>
            <w:rStyle w:val="a3"/>
            <w:color w:val="auto"/>
            <w:sz w:val="28"/>
            <w:u w:val="none"/>
          </w:rPr>
          <w:t>абзацем вторым</w:t>
        </w:r>
        <w:r w:rsidR="00DC7ABB">
          <w:rPr>
            <w:rStyle w:val="a3"/>
            <w:color w:val="auto"/>
            <w:sz w:val="28"/>
            <w:u w:val="none"/>
          </w:rPr>
          <w:br/>
        </w:r>
        <w:r w:rsidRPr="00950DD8">
          <w:rPr>
            <w:rStyle w:val="a3"/>
            <w:color w:val="auto"/>
            <w:sz w:val="28"/>
            <w:u w:val="none"/>
          </w:rPr>
          <w:t>пункта 2.4</w:t>
        </w:r>
      </w:hyperlink>
      <w:r w:rsidRPr="00950DD8">
        <w:rPr>
          <w:sz w:val="28"/>
        </w:rPr>
        <w:t xml:space="preserve"> настоящего Порядка, министерство осуществляет проверку представленных документов </w:t>
      </w:r>
      <w:r w:rsidR="00AB63D7">
        <w:rPr>
          <w:sz w:val="28"/>
        </w:rPr>
        <w:t>для</w:t>
      </w:r>
      <w:r w:rsidR="00DC7ABB">
        <w:rPr>
          <w:sz w:val="28"/>
        </w:rPr>
        <w:t xml:space="preserve"> п</w:t>
      </w:r>
      <w:r w:rsidRPr="00950DD8">
        <w:rPr>
          <w:sz w:val="28"/>
        </w:rPr>
        <w:t>олучени</w:t>
      </w:r>
      <w:r w:rsidR="00DC7ABB">
        <w:rPr>
          <w:sz w:val="28"/>
        </w:rPr>
        <w:t>я</w:t>
      </w:r>
      <w:r w:rsidRPr="00950DD8">
        <w:rPr>
          <w:sz w:val="28"/>
        </w:rPr>
        <w:t xml:space="preserve"> субсидии на предмет комплектности, соответствия требованиям, установленным </w:t>
      </w:r>
      <w:hyperlink r:id="rId11" w:history="1">
        <w:r w:rsidRPr="00950DD8">
          <w:rPr>
            <w:rStyle w:val="a3"/>
            <w:color w:val="auto"/>
            <w:sz w:val="28"/>
            <w:u w:val="none"/>
          </w:rPr>
          <w:t>пунктом 2.5</w:t>
        </w:r>
      </w:hyperlink>
      <w:r w:rsidRPr="00950DD8">
        <w:rPr>
          <w:sz w:val="28"/>
        </w:rPr>
        <w:t xml:space="preserve"> настоящего Порядка, достоверности содержащихся в них сведений, проводит проверку расчета размера субсидии.</w:t>
      </w:r>
    </w:p>
    <w:p w:rsidR="00786797" w:rsidRPr="00950DD8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 xml:space="preserve">Проверка представленных документов </w:t>
      </w:r>
      <w:r w:rsidR="00DC7ABB">
        <w:rPr>
          <w:sz w:val="28"/>
        </w:rPr>
        <w:t>для</w:t>
      </w:r>
      <w:r w:rsidRPr="00950DD8">
        <w:rPr>
          <w:sz w:val="28"/>
        </w:rPr>
        <w:t xml:space="preserve"> получени</w:t>
      </w:r>
      <w:r w:rsidR="00DC7ABB">
        <w:rPr>
          <w:sz w:val="28"/>
        </w:rPr>
        <w:t>я</w:t>
      </w:r>
      <w:r w:rsidRPr="00950DD8">
        <w:rPr>
          <w:sz w:val="28"/>
        </w:rPr>
        <w:t xml:space="preserve"> субсидии</w:t>
      </w:r>
      <w:r w:rsidR="00DC7ABB">
        <w:rPr>
          <w:sz w:val="28"/>
        </w:rPr>
        <w:br/>
      </w:r>
      <w:r w:rsidRPr="00950DD8">
        <w:rPr>
          <w:sz w:val="28"/>
        </w:rPr>
        <w:t>за</w:t>
      </w:r>
      <w:r w:rsidR="00DC7ABB">
        <w:rPr>
          <w:sz w:val="28"/>
        </w:rPr>
        <w:t xml:space="preserve"> </w:t>
      </w:r>
      <w:r w:rsidRPr="00950DD8">
        <w:rPr>
          <w:sz w:val="28"/>
        </w:rPr>
        <w:t xml:space="preserve">расчетные периоды, установленные </w:t>
      </w:r>
      <w:r w:rsidR="00B66061">
        <w:rPr>
          <w:sz w:val="28"/>
          <w:szCs w:val="28"/>
        </w:rPr>
        <w:t>абзацем четвертым</w:t>
      </w:r>
      <w:hyperlink r:id="rId12" w:history="1">
        <w:r w:rsidRPr="00950DD8">
          <w:rPr>
            <w:rStyle w:val="a3"/>
            <w:color w:val="auto"/>
            <w:sz w:val="28"/>
            <w:szCs w:val="28"/>
            <w:u w:val="none"/>
          </w:rPr>
          <w:t xml:space="preserve"> пункта 2.4</w:t>
        </w:r>
      </w:hyperlink>
      <w:r w:rsidRPr="00950DD8">
        <w:rPr>
          <w:sz w:val="28"/>
        </w:rPr>
        <w:t xml:space="preserve"> настоящего Порядка, на предмет комплектности, соответствия требованиям, установленным </w:t>
      </w:r>
      <w:hyperlink r:id="rId13" w:history="1">
        <w:r w:rsidRPr="00950DD8">
          <w:rPr>
            <w:rStyle w:val="a3"/>
            <w:color w:val="auto"/>
            <w:sz w:val="28"/>
            <w:u w:val="none"/>
          </w:rPr>
          <w:t>пунктом 2.5</w:t>
        </w:r>
      </w:hyperlink>
      <w:r w:rsidRPr="00950DD8">
        <w:rPr>
          <w:sz w:val="28"/>
        </w:rPr>
        <w:t xml:space="preserve"> настоящего Порядка, достоверности содержащихся в них сведений, а также проверка расчета размера субсидии осуществляется министерством в срок, предусмотренный </w:t>
      </w:r>
      <w:hyperlink r:id="rId14" w:history="1">
        <w:r w:rsidRPr="00950DD8">
          <w:rPr>
            <w:rStyle w:val="a3"/>
            <w:color w:val="auto"/>
            <w:sz w:val="28"/>
            <w:u w:val="none"/>
          </w:rPr>
          <w:t>пунктом 8</w:t>
        </w:r>
      </w:hyperlink>
      <w:r w:rsidRPr="00950DD8">
        <w:rPr>
          <w:sz w:val="28"/>
        </w:rPr>
        <w:t xml:space="preserve"> Порядка формирования перечня.</w:t>
      </w:r>
    </w:p>
    <w:p w:rsidR="00786797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 xml:space="preserve">В ходе проверки представленных документов </w:t>
      </w:r>
      <w:r w:rsidR="00DC7ABB">
        <w:rPr>
          <w:sz w:val="28"/>
        </w:rPr>
        <w:t xml:space="preserve">для получения </w:t>
      </w:r>
      <w:r w:rsidRPr="00950DD8">
        <w:rPr>
          <w:sz w:val="28"/>
        </w:rPr>
        <w:t>субсидии министерство имеет право запрашивать</w:t>
      </w:r>
      <w:r w:rsidR="00B66061">
        <w:rPr>
          <w:sz w:val="28"/>
        </w:rPr>
        <w:t xml:space="preserve"> в установленном порядке</w:t>
      </w:r>
      <w:r w:rsidR="00323962">
        <w:rPr>
          <w:sz w:val="28"/>
        </w:rPr>
        <w:br/>
      </w:r>
      <w:r w:rsidRPr="00950DD8">
        <w:rPr>
          <w:sz w:val="28"/>
        </w:rPr>
        <w:t>у организации дополнительную информацию и пояснения с целью уточнения информации и сведений, содержащихся в представленных документах</w:t>
      </w:r>
      <w:r w:rsidR="00A34F17">
        <w:rPr>
          <w:sz w:val="28"/>
        </w:rPr>
        <w:br/>
        <w:t>для получения субсидии</w:t>
      </w:r>
      <w:r w:rsidRPr="00950DD8">
        <w:rPr>
          <w:sz w:val="28"/>
        </w:rPr>
        <w:t>».</w:t>
      </w:r>
    </w:p>
    <w:p w:rsidR="00AB63D7" w:rsidRDefault="00B46E49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</w:rPr>
        <w:t xml:space="preserve">2.5. </w:t>
      </w:r>
      <w:r w:rsidR="001E643D">
        <w:rPr>
          <w:sz w:val="28"/>
        </w:rPr>
        <w:t>В пункте 2.7–</w:t>
      </w:r>
      <w:r w:rsidR="00AB63D7">
        <w:rPr>
          <w:sz w:val="28"/>
        </w:rPr>
        <w:t>1 слова «</w:t>
      </w:r>
      <w:r w:rsidR="00AB63D7" w:rsidRPr="00AB63D7">
        <w:rPr>
          <w:sz w:val="28"/>
        </w:rPr>
        <w:t>документы на получение субсидии</w:t>
      </w:r>
      <w:r w:rsidR="00AB63D7">
        <w:rPr>
          <w:sz w:val="28"/>
        </w:rPr>
        <w:t xml:space="preserve">» заменить словами «документы для </w:t>
      </w:r>
      <w:r w:rsidR="00AB63D7" w:rsidRPr="00950DD8">
        <w:rPr>
          <w:sz w:val="28"/>
        </w:rPr>
        <w:t>получения субсидии</w:t>
      </w:r>
      <w:r w:rsidR="00AB63D7">
        <w:rPr>
          <w:sz w:val="28"/>
        </w:rPr>
        <w:t>».</w:t>
      </w:r>
    </w:p>
    <w:p w:rsidR="00F21FBB" w:rsidRPr="00950DD8" w:rsidRDefault="00AB63D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F21FBB" w:rsidRPr="00950DD8">
        <w:rPr>
          <w:sz w:val="28"/>
          <w:szCs w:val="28"/>
        </w:rPr>
        <w:t>В пункте</w:t>
      </w:r>
      <w:r w:rsidR="00EC3C62" w:rsidRPr="00950DD8">
        <w:rPr>
          <w:sz w:val="28"/>
          <w:szCs w:val="28"/>
        </w:rPr>
        <w:t xml:space="preserve"> 2.8</w:t>
      </w:r>
      <w:r w:rsidR="00F21FBB" w:rsidRPr="00950DD8">
        <w:rPr>
          <w:sz w:val="28"/>
          <w:szCs w:val="28"/>
        </w:rPr>
        <w:t>:</w:t>
      </w:r>
    </w:p>
    <w:p w:rsidR="00A20C35" w:rsidRPr="00950DD8" w:rsidRDefault="00460676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63D7">
        <w:rPr>
          <w:sz w:val="28"/>
          <w:szCs w:val="28"/>
        </w:rPr>
        <w:t>6</w:t>
      </w:r>
      <w:r>
        <w:rPr>
          <w:sz w:val="28"/>
          <w:szCs w:val="28"/>
        </w:rPr>
        <w:t xml:space="preserve">.1. Абзац </w:t>
      </w:r>
      <w:r w:rsidR="00F21FBB" w:rsidRPr="00950DD8">
        <w:rPr>
          <w:sz w:val="28"/>
          <w:szCs w:val="28"/>
        </w:rPr>
        <w:t>шестой изложить в следующей редакции:</w:t>
      </w:r>
      <w:r w:rsidR="00EC3C62" w:rsidRPr="00950DD8">
        <w:rPr>
          <w:sz w:val="28"/>
          <w:szCs w:val="28"/>
        </w:rPr>
        <w:t xml:space="preserve"> </w:t>
      </w:r>
    </w:p>
    <w:p w:rsidR="00210885" w:rsidRDefault="00F21FB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>«п</w:t>
      </w:r>
      <w:r w:rsidR="00F156D5">
        <w:rPr>
          <w:sz w:val="28"/>
          <w:szCs w:val="28"/>
        </w:rPr>
        <w:t>ред</w:t>
      </w:r>
      <w:r w:rsidR="00CF560A" w:rsidRPr="00950DD8">
        <w:rPr>
          <w:sz w:val="28"/>
          <w:szCs w:val="28"/>
        </w:rPr>
        <w:t xml:space="preserve">ставление документов </w:t>
      </w:r>
      <w:r w:rsidR="00DC7ABB">
        <w:rPr>
          <w:sz w:val="28"/>
          <w:szCs w:val="28"/>
        </w:rPr>
        <w:t>для</w:t>
      </w:r>
      <w:r w:rsidR="00CF560A" w:rsidRPr="00950DD8">
        <w:rPr>
          <w:sz w:val="28"/>
          <w:szCs w:val="28"/>
        </w:rPr>
        <w:t xml:space="preserve"> получени</w:t>
      </w:r>
      <w:r w:rsidR="00DC7ABB">
        <w:rPr>
          <w:sz w:val="28"/>
          <w:szCs w:val="28"/>
        </w:rPr>
        <w:t>я</w:t>
      </w:r>
      <w:r w:rsidR="00CF560A" w:rsidRPr="00950DD8">
        <w:rPr>
          <w:sz w:val="28"/>
          <w:szCs w:val="28"/>
        </w:rPr>
        <w:t xml:space="preserve"> субсидии за расчетные</w:t>
      </w:r>
      <w:r w:rsidR="00210885">
        <w:rPr>
          <w:sz w:val="28"/>
          <w:szCs w:val="28"/>
        </w:rPr>
        <w:br/>
      </w:r>
    </w:p>
    <w:p w:rsidR="00CF560A" w:rsidRPr="00950DD8" w:rsidRDefault="00CF560A" w:rsidP="009674FD">
      <w:pPr>
        <w:widowControl w:val="0"/>
        <w:tabs>
          <w:tab w:val="left" w:pos="-709"/>
        </w:tabs>
        <w:spacing w:line="360" w:lineRule="auto"/>
        <w:jc w:val="both"/>
        <w:rPr>
          <w:sz w:val="28"/>
          <w:szCs w:val="28"/>
        </w:rPr>
      </w:pPr>
      <w:r w:rsidRPr="00950DD8">
        <w:rPr>
          <w:sz w:val="28"/>
          <w:szCs w:val="28"/>
        </w:rPr>
        <w:lastRenderedPageBreak/>
        <w:t>периоды</w:t>
      </w:r>
      <w:r w:rsidR="006A6BE6" w:rsidRPr="00950DD8">
        <w:rPr>
          <w:sz w:val="28"/>
          <w:szCs w:val="28"/>
        </w:rPr>
        <w:t>, превышающие три года</w:t>
      </w:r>
      <w:r w:rsidR="00F21FBB" w:rsidRPr="00950DD8">
        <w:rPr>
          <w:sz w:val="28"/>
          <w:szCs w:val="28"/>
        </w:rPr>
        <w:t xml:space="preserve"> с последнего числа расчетного периода, за который была предоставлена субсидия</w:t>
      </w:r>
      <w:r w:rsidR="001E643D">
        <w:rPr>
          <w:sz w:val="28"/>
          <w:szCs w:val="28"/>
        </w:rPr>
        <w:t>;</w:t>
      </w:r>
      <w:r w:rsidR="00F21FBB" w:rsidRPr="00950DD8">
        <w:rPr>
          <w:sz w:val="28"/>
          <w:szCs w:val="28"/>
        </w:rPr>
        <w:t>».</w:t>
      </w:r>
    </w:p>
    <w:p w:rsidR="00F21FBB" w:rsidRPr="00950DD8" w:rsidRDefault="00F21FB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</w:rPr>
      </w:pPr>
      <w:r w:rsidRPr="00950DD8">
        <w:rPr>
          <w:sz w:val="28"/>
          <w:szCs w:val="28"/>
        </w:rPr>
        <w:t>2.</w:t>
      </w:r>
      <w:r w:rsidR="00AB63D7">
        <w:rPr>
          <w:sz w:val="28"/>
          <w:szCs w:val="28"/>
        </w:rPr>
        <w:t>6</w:t>
      </w:r>
      <w:r w:rsidRPr="00950DD8">
        <w:rPr>
          <w:sz w:val="28"/>
          <w:szCs w:val="28"/>
        </w:rPr>
        <w:t xml:space="preserve">.2. </w:t>
      </w:r>
      <w:r w:rsidR="00F414FB" w:rsidRPr="00950DD8">
        <w:rPr>
          <w:sz w:val="28"/>
          <w:szCs w:val="28"/>
        </w:rPr>
        <w:t>Абзац седьмой исключить.</w:t>
      </w:r>
    </w:p>
    <w:p w:rsidR="00786797" w:rsidRPr="00950DD8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</w:rPr>
        <w:t>2.</w:t>
      </w:r>
      <w:r w:rsidR="00AB63D7">
        <w:rPr>
          <w:sz w:val="28"/>
        </w:rPr>
        <w:t>7</w:t>
      </w:r>
      <w:r w:rsidRPr="00950DD8">
        <w:rPr>
          <w:sz w:val="28"/>
        </w:rPr>
        <w:t xml:space="preserve">. </w:t>
      </w:r>
      <w:r w:rsidR="00EC3C62" w:rsidRPr="00950DD8">
        <w:rPr>
          <w:sz w:val="28"/>
          <w:szCs w:val="28"/>
        </w:rPr>
        <w:t xml:space="preserve">Пункт 2.16 </w:t>
      </w:r>
      <w:r w:rsidR="00EC3C62" w:rsidRPr="00950DD8">
        <w:rPr>
          <w:sz w:val="28"/>
        </w:rPr>
        <w:t>изложить в следующей редакции:</w:t>
      </w:r>
    </w:p>
    <w:p w:rsidR="006A1D6A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 xml:space="preserve">«2.16. </w:t>
      </w:r>
      <w:r w:rsidR="005D3F1A" w:rsidRPr="00950DD8">
        <w:rPr>
          <w:sz w:val="28"/>
          <w:szCs w:val="28"/>
        </w:rPr>
        <w:t>Достигнутым</w:t>
      </w:r>
      <w:r w:rsidRPr="00950DD8">
        <w:rPr>
          <w:sz w:val="28"/>
          <w:szCs w:val="28"/>
        </w:rPr>
        <w:t xml:space="preserve"> результатом предоставления субсидии является отсутствие случаев превышения предельных (максимальных) индексов изменения размера платы граждан за коммунальные услуги</w:t>
      </w:r>
      <w:r w:rsidR="00EB6430" w:rsidRPr="00950DD8">
        <w:rPr>
          <w:sz w:val="28"/>
          <w:szCs w:val="28"/>
        </w:rPr>
        <w:t xml:space="preserve"> в муниципальных образованиях Кировской области</w:t>
      </w:r>
      <w:r w:rsidRPr="00950DD8">
        <w:rPr>
          <w:sz w:val="28"/>
          <w:szCs w:val="28"/>
        </w:rPr>
        <w:t>, утвержденны</w:t>
      </w:r>
      <w:r w:rsidR="0025146F" w:rsidRPr="00950DD8">
        <w:rPr>
          <w:sz w:val="28"/>
          <w:szCs w:val="28"/>
        </w:rPr>
        <w:t>х</w:t>
      </w:r>
      <w:r w:rsidRPr="00950DD8">
        <w:rPr>
          <w:sz w:val="28"/>
          <w:szCs w:val="28"/>
        </w:rPr>
        <w:t xml:space="preserve"> Указом Губернатора Кировской области</w:t>
      </w:r>
      <w:r w:rsidR="006A1D6A">
        <w:rPr>
          <w:sz w:val="28"/>
          <w:szCs w:val="28"/>
        </w:rPr>
        <w:t>.</w:t>
      </w:r>
    </w:p>
    <w:p w:rsidR="00786797" w:rsidRPr="00AB0685" w:rsidRDefault="006A1D6A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AB0685">
        <w:rPr>
          <w:sz w:val="28"/>
          <w:szCs w:val="28"/>
        </w:rPr>
        <w:t>Значени</w:t>
      </w:r>
      <w:r w:rsidR="007F7732">
        <w:rPr>
          <w:sz w:val="28"/>
          <w:szCs w:val="28"/>
        </w:rPr>
        <w:t>е</w:t>
      </w:r>
      <w:r w:rsidRPr="00AB0685">
        <w:rPr>
          <w:sz w:val="28"/>
          <w:szCs w:val="28"/>
        </w:rPr>
        <w:t xml:space="preserve"> результата предоставления субсиди</w:t>
      </w:r>
      <w:r w:rsidR="007F7732">
        <w:rPr>
          <w:sz w:val="28"/>
          <w:szCs w:val="28"/>
        </w:rPr>
        <w:t>и</w:t>
      </w:r>
      <w:r w:rsidRPr="00AB0685">
        <w:rPr>
          <w:sz w:val="28"/>
          <w:szCs w:val="28"/>
        </w:rPr>
        <w:t xml:space="preserve"> устанавлива</w:t>
      </w:r>
      <w:r w:rsidR="007F7732">
        <w:rPr>
          <w:sz w:val="28"/>
          <w:szCs w:val="28"/>
        </w:rPr>
        <w:t>е</w:t>
      </w:r>
      <w:r w:rsidRPr="00AB0685">
        <w:rPr>
          <w:sz w:val="28"/>
          <w:szCs w:val="28"/>
        </w:rPr>
        <w:t>тся</w:t>
      </w:r>
      <w:r w:rsidR="007F7732">
        <w:rPr>
          <w:sz w:val="28"/>
          <w:szCs w:val="28"/>
        </w:rPr>
        <w:br/>
      </w:r>
      <w:r w:rsidRPr="00AB0685">
        <w:rPr>
          <w:sz w:val="28"/>
          <w:szCs w:val="28"/>
        </w:rPr>
        <w:t>в соглашении о предоставлении субсидии</w:t>
      </w:r>
      <w:r w:rsidR="00786797" w:rsidRPr="00AB0685">
        <w:rPr>
          <w:sz w:val="28"/>
          <w:szCs w:val="28"/>
        </w:rPr>
        <w:t>».</w:t>
      </w:r>
    </w:p>
    <w:p w:rsidR="0079786D" w:rsidRPr="00950DD8" w:rsidRDefault="00786797" w:rsidP="00D306B4">
      <w:pPr>
        <w:pStyle w:val="ab"/>
        <w:widowControl w:val="0"/>
        <w:tabs>
          <w:tab w:val="left" w:pos="-709"/>
        </w:tabs>
        <w:spacing w:line="360" w:lineRule="auto"/>
        <w:ind w:firstLine="709"/>
      </w:pPr>
      <w:r w:rsidRPr="00AB0685">
        <w:rPr>
          <w:szCs w:val="28"/>
        </w:rPr>
        <w:t xml:space="preserve">3. </w:t>
      </w:r>
      <w:r w:rsidR="0079786D" w:rsidRPr="00AB0685">
        <w:t>В абзаце первом раздела 3 «Требования к отчетности» слова «отчет о</w:t>
      </w:r>
      <w:r w:rsidR="00F04A7E" w:rsidRPr="00AB0685">
        <w:t> </w:t>
      </w:r>
      <w:r w:rsidR="0079786D" w:rsidRPr="00AB0685">
        <w:t>достижении значения результата предоставления субсидии и достижении значения показателя, необходимого для достижения результата предоставления субсидии</w:t>
      </w:r>
      <w:r w:rsidR="00F04A7E" w:rsidRPr="00AB0685">
        <w:t>» заменить словами «</w:t>
      </w:r>
      <w:r w:rsidR="00F04A7E" w:rsidRPr="00AB0685">
        <w:rPr>
          <w:szCs w:val="28"/>
        </w:rPr>
        <w:t>отчет о</w:t>
      </w:r>
      <w:r w:rsidR="00C039B2" w:rsidRPr="00AB0685">
        <w:rPr>
          <w:szCs w:val="28"/>
        </w:rPr>
        <w:t xml:space="preserve"> </w:t>
      </w:r>
      <w:r w:rsidR="00F04A7E" w:rsidRPr="00AB0685">
        <w:rPr>
          <w:szCs w:val="28"/>
        </w:rPr>
        <w:t xml:space="preserve">достижении </w:t>
      </w:r>
      <w:r w:rsidR="00C039B2" w:rsidRPr="00AB0685">
        <w:rPr>
          <w:szCs w:val="28"/>
        </w:rPr>
        <w:t xml:space="preserve">значения </w:t>
      </w:r>
      <w:r w:rsidR="00F04A7E" w:rsidRPr="00AB0685">
        <w:rPr>
          <w:szCs w:val="28"/>
        </w:rPr>
        <w:t>результата предоставления субсидии»</w:t>
      </w:r>
      <w:r w:rsidR="0079786D" w:rsidRPr="00AB0685">
        <w:t>.</w:t>
      </w:r>
    </w:p>
    <w:p w:rsidR="00786797" w:rsidRPr="00950DD8" w:rsidRDefault="00786797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>4. В разделе 4 «Требования об осуществлении контроля (мониторинга)</w:t>
      </w:r>
      <w:r w:rsidR="00DF7EE7">
        <w:rPr>
          <w:sz w:val="28"/>
          <w:szCs w:val="28"/>
        </w:rPr>
        <w:br/>
      </w:r>
      <w:r w:rsidRPr="00950DD8">
        <w:rPr>
          <w:sz w:val="28"/>
          <w:szCs w:val="28"/>
        </w:rPr>
        <w:t>за</w:t>
      </w:r>
      <w:r w:rsidR="00DF7EE7">
        <w:rPr>
          <w:sz w:val="28"/>
          <w:szCs w:val="28"/>
        </w:rPr>
        <w:t xml:space="preserve"> </w:t>
      </w:r>
      <w:r w:rsidRPr="00950DD8">
        <w:rPr>
          <w:sz w:val="28"/>
          <w:szCs w:val="28"/>
        </w:rPr>
        <w:t>соблюдением условий и порядка предоставления субсидий</w:t>
      </w:r>
      <w:r w:rsidR="00DF7EE7">
        <w:rPr>
          <w:sz w:val="28"/>
          <w:szCs w:val="28"/>
        </w:rPr>
        <w:br/>
      </w:r>
      <w:r w:rsidRPr="00950DD8">
        <w:rPr>
          <w:sz w:val="28"/>
          <w:szCs w:val="28"/>
        </w:rPr>
        <w:t>и</w:t>
      </w:r>
      <w:r w:rsidR="00DF7EE7">
        <w:rPr>
          <w:sz w:val="28"/>
          <w:szCs w:val="28"/>
        </w:rPr>
        <w:t xml:space="preserve"> </w:t>
      </w:r>
      <w:r w:rsidRPr="00950DD8">
        <w:rPr>
          <w:sz w:val="28"/>
          <w:szCs w:val="28"/>
        </w:rPr>
        <w:t>ответственности за их нарушение»:</w:t>
      </w:r>
    </w:p>
    <w:p w:rsidR="00E5038B" w:rsidRPr="00950DD8" w:rsidRDefault="00877FF0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>4.1.</w:t>
      </w:r>
      <w:r w:rsidR="00E5038B" w:rsidRPr="00950DD8">
        <w:rPr>
          <w:sz w:val="28"/>
          <w:szCs w:val="28"/>
        </w:rPr>
        <w:t xml:space="preserve"> </w:t>
      </w:r>
      <w:r w:rsidR="007B1594" w:rsidRPr="00950DD8">
        <w:rPr>
          <w:sz w:val="28"/>
          <w:szCs w:val="28"/>
        </w:rPr>
        <w:t>В п</w:t>
      </w:r>
      <w:r w:rsidR="00E5038B" w:rsidRPr="00950DD8">
        <w:rPr>
          <w:sz w:val="28"/>
          <w:szCs w:val="28"/>
        </w:rPr>
        <w:t>ункт</w:t>
      </w:r>
      <w:r w:rsidR="007B1594" w:rsidRPr="00950DD8">
        <w:rPr>
          <w:sz w:val="28"/>
          <w:szCs w:val="28"/>
        </w:rPr>
        <w:t>е</w:t>
      </w:r>
      <w:r w:rsidR="00E5038B" w:rsidRPr="00950DD8">
        <w:rPr>
          <w:sz w:val="28"/>
          <w:szCs w:val="28"/>
        </w:rPr>
        <w:t xml:space="preserve"> 4.3 </w:t>
      </w:r>
      <w:r w:rsidR="00F04A7E" w:rsidRPr="00950DD8">
        <w:rPr>
          <w:sz w:val="28"/>
          <w:szCs w:val="28"/>
        </w:rPr>
        <w:t>слово «результатов» заменить словом «результата».</w:t>
      </w:r>
    </w:p>
    <w:p w:rsidR="00FB71D0" w:rsidRDefault="00E5038B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950DD8">
        <w:rPr>
          <w:sz w:val="28"/>
          <w:szCs w:val="28"/>
        </w:rPr>
        <w:t>4.2.</w:t>
      </w:r>
      <w:r w:rsidR="00877FF0" w:rsidRPr="00950DD8">
        <w:rPr>
          <w:sz w:val="28"/>
          <w:szCs w:val="28"/>
        </w:rPr>
        <w:t xml:space="preserve"> </w:t>
      </w:r>
      <w:r w:rsidR="005D3F1A" w:rsidRPr="00950DD8">
        <w:rPr>
          <w:sz w:val="28"/>
          <w:szCs w:val="28"/>
        </w:rPr>
        <w:t>Пункт 4.6 изложить в следующей редак</w:t>
      </w:r>
      <w:r w:rsidR="005D3F1A">
        <w:rPr>
          <w:sz w:val="28"/>
          <w:szCs w:val="28"/>
        </w:rPr>
        <w:t>ции:</w:t>
      </w:r>
    </w:p>
    <w:p w:rsidR="005D3F1A" w:rsidRPr="005D3F1A" w:rsidRDefault="005D3F1A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 </w:t>
      </w:r>
      <w:r w:rsidRPr="005D3F1A">
        <w:rPr>
          <w:sz w:val="28"/>
          <w:szCs w:val="28"/>
        </w:rPr>
        <w:t>В случае если организацией по состоянию на 31 декабря отчетного финансового года не достигнут</w:t>
      </w:r>
      <w:r w:rsidR="00F04A7E">
        <w:rPr>
          <w:sz w:val="28"/>
          <w:szCs w:val="28"/>
        </w:rPr>
        <w:t>о</w:t>
      </w:r>
      <w:r w:rsidRPr="005D3F1A">
        <w:rPr>
          <w:sz w:val="28"/>
          <w:szCs w:val="28"/>
        </w:rPr>
        <w:t xml:space="preserve"> значени</w:t>
      </w:r>
      <w:r w:rsidR="00F04A7E">
        <w:rPr>
          <w:sz w:val="28"/>
          <w:szCs w:val="28"/>
        </w:rPr>
        <w:t>е</w:t>
      </w:r>
      <w:r w:rsidRPr="005D3F1A">
        <w:rPr>
          <w:sz w:val="28"/>
          <w:szCs w:val="28"/>
        </w:rPr>
        <w:t xml:space="preserve"> результата предоставления субсидии, средства подлежат возврату в областной бюджет.</w:t>
      </w:r>
    </w:p>
    <w:p w:rsidR="005D3F1A" w:rsidRPr="005D3F1A" w:rsidRDefault="005D3F1A" w:rsidP="00D306B4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5D3F1A">
        <w:rPr>
          <w:sz w:val="28"/>
          <w:szCs w:val="28"/>
        </w:rPr>
        <w:t>Министерство в срок до 1 апреля текущего финансового года направляет организации требование о возврате средств в областной бюджет в срок до 1 мая текущего финансового года.</w:t>
      </w:r>
    </w:p>
    <w:p w:rsidR="00786797" w:rsidRDefault="00786797" w:rsidP="00D30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подлежащих возврату в текущем финансовом году в областной бюджет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, расс</w:t>
      </w:r>
      <w:r w:rsidR="00DF7EE7">
        <w:rPr>
          <w:sz w:val="28"/>
          <w:szCs w:val="28"/>
        </w:rPr>
        <w:t>читывается по следующей формуле</w:t>
      </w:r>
      <w:r w:rsidR="00944B69">
        <w:rPr>
          <w:sz w:val="28"/>
          <w:szCs w:val="28"/>
        </w:rPr>
        <w:t>:</w:t>
      </w:r>
      <w:bookmarkStart w:id="0" w:name="_GoBack"/>
      <w:bookmarkEnd w:id="0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6D414A" w:rsidRPr="00DF7EE7" w:rsidTr="006D414A">
        <w:trPr>
          <w:trHeight w:val="715"/>
        </w:trPr>
        <w:tc>
          <w:tcPr>
            <w:tcW w:w="9609" w:type="dxa"/>
            <w:vAlign w:val="center"/>
          </w:tcPr>
          <w:p w:rsidR="006D414A" w:rsidRPr="00EA1B8F" w:rsidRDefault="00EE2BAC" w:rsidP="00EA1B8F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8"/>
                      </w:rPr>
                      <m:t>С</m:t>
                    </m:r>
                  </m:e>
                  <m:sup>
                    <m:r>
                      <m:rPr>
                        <m:nor/>
                      </m:rPr>
                      <w:rPr>
                        <w:sz w:val="28"/>
                      </w:rPr>
                      <m:t>в</m:t>
                    </m:r>
                  </m:sup>
                </m:sSup>
                <m:r>
                  <m:rPr>
                    <m:nor/>
                  </m:rPr>
                  <w:rPr>
                    <w:sz w:val="28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8"/>
                      </w:rPr>
                      <m:t>С</m:t>
                    </m:r>
                  </m:e>
                  <m:sup>
                    <m:r>
                      <m:rPr>
                        <m:nor/>
                      </m:rPr>
                      <w:rPr>
                        <w:sz w:val="28"/>
                      </w:rPr>
                      <m:t>п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 xml:space="preserve"> –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sz w:val="28"/>
                      </w:rPr>
                      <m:t>j=1</m:t>
                    </m:r>
                  </m:sub>
                  <m:sup>
                    <m:r>
                      <m:rPr>
                        <m:nor/>
                      </m:rPr>
                      <w:rPr>
                        <w:sz w:val="28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Calibri"/>
                                    <w:sz w:val="2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Calibri"/>
                                    <w:sz w:val="28"/>
                                  </w:rPr>
                                  <m:t>рсоji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 xml:space="preserve"> –</m:t>
                            </m:r>
                            <m:r>
                              <m:rPr>
                                <m:nor/>
                              </m:rPr>
                              <w:rPr>
                                <w:rFonts w:eastAsia="Calibri"/>
                                <w:sz w:val="28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Calibri"/>
                                    <w:sz w:val="2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Calibri"/>
                                    <w:sz w:val="28"/>
                                  </w:rPr>
                                  <m:t>рсоji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eastAsia="Calibri"/>
                                <w:sz w:val="28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sz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="Calibri"/>
                                        <w:sz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="Calibri"/>
                                        <w:sz w:val="28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rFonts w:eastAsia="Calibri"/>
                                    <w:sz w:val="28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="Calibri"/>
                            <w:sz w:val="28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eastAsia="Calibri"/>
                                <w:sz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Calibri"/>
                                <w:sz w:val="28"/>
                              </w:rPr>
                              <m:t>факт.j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Calibri"/>
                                <w:sz w:val="28"/>
                              </w:rPr>
                              <m:t xml:space="preserve">           н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nor/>
                  </m:rPr>
                  <w:rPr>
                    <w:sz w:val="28"/>
                    <w:szCs w:val="28"/>
                  </w:rPr>
                  <m:t>,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где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:</m:t>
                </m:r>
              </m:oMath>
            </m:oMathPara>
          </w:p>
        </w:tc>
      </w:tr>
    </w:tbl>
    <w:p w:rsidR="00786797" w:rsidRDefault="00EE2BAC" w:rsidP="00D306B4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sz w:val="28"/>
              </w:rPr>
              <m:t>С</m:t>
            </m:r>
          </m:e>
          <m:sup>
            <m:r>
              <m:rPr>
                <m:nor/>
              </m:rPr>
              <w:rPr>
                <w:sz w:val="28"/>
              </w:rPr>
              <m:t>п</m:t>
            </m:r>
          </m:sup>
        </m:sSup>
        <m:r>
          <w:rPr>
            <w:rFonts w:ascii="Cambria Math" w:hAnsi="Cambria Math"/>
            <w:sz w:val="28"/>
          </w:rPr>
          <m:t xml:space="preserve"> </m:t>
        </m:r>
      </m:oMath>
      <w:r w:rsidR="00786797">
        <w:rPr>
          <w:sz w:val="28"/>
          <w:szCs w:val="28"/>
        </w:rPr>
        <w:t>– размер субсидии за отчетный год, предоставленной организации;</w:t>
      </w:r>
    </w:p>
    <w:p w:rsidR="00A34F17" w:rsidRDefault="00A34F17" w:rsidP="00A34F17">
      <w:pPr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proofErr w:type="spellStart"/>
      <w:r w:rsidRPr="00DF7EE7">
        <w:rPr>
          <w:sz w:val="28"/>
          <w:szCs w:val="28"/>
          <w:vertAlign w:val="subscript"/>
        </w:rPr>
        <w:t>рсо</w:t>
      </w:r>
      <w:proofErr w:type="spellEnd"/>
      <w:r w:rsidRPr="00DF7EE7">
        <w:rPr>
          <w:sz w:val="28"/>
          <w:szCs w:val="28"/>
          <w:vertAlign w:val="subscript"/>
        </w:rPr>
        <w:t xml:space="preserve"> </w:t>
      </w:r>
      <w:proofErr w:type="spellStart"/>
      <w:r w:rsidRPr="00DF7EE7">
        <w:rPr>
          <w:sz w:val="28"/>
          <w:szCs w:val="28"/>
          <w:vertAlign w:val="subscript"/>
        </w:rPr>
        <w:t>ji</w:t>
      </w:r>
      <w:proofErr w:type="spellEnd"/>
      <w:r>
        <w:rPr>
          <w:sz w:val="28"/>
          <w:szCs w:val="28"/>
        </w:rPr>
        <w:t xml:space="preserve"> – тариф ресурсоснабжающей организации на коммунальную услугу (ресурс) j-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наименования, установленный тарифным решением, принятым РСТ Кировской области, действующий в i-м расчетном периоде, или в случае осуществления деятельности в ценовой зоне теплоснабжения цена ресурсоснабжающей организации на коммунальную услугу (ресурс)</w:t>
      </w:r>
      <w:r w:rsidR="00F16AD6">
        <w:rPr>
          <w:sz w:val="28"/>
          <w:szCs w:val="28"/>
        </w:rPr>
        <w:br/>
      </w:r>
      <w:r>
        <w:rPr>
          <w:sz w:val="28"/>
          <w:szCs w:val="28"/>
        </w:rPr>
        <w:t>j-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наименования, определенная договором потребления коммунальной услуги (ресурса), действующая в i-м расчетном периоде (рублей за куб. метр, Гкал, </w:t>
      </w:r>
      <w:proofErr w:type="spellStart"/>
      <w:r>
        <w:rPr>
          <w:sz w:val="28"/>
          <w:szCs w:val="28"/>
        </w:rPr>
        <w:t>кВт.ч</w:t>
      </w:r>
      <w:proofErr w:type="spellEnd"/>
      <w:r>
        <w:rPr>
          <w:sz w:val="28"/>
          <w:szCs w:val="28"/>
        </w:rPr>
        <w:t>);</w:t>
      </w:r>
    </w:p>
    <w:p w:rsidR="00A34F17" w:rsidRDefault="00A34F17" w:rsidP="00A34F17">
      <w:pPr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Pr="00DF7EE7"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– уровень платежей граждан за j-ю коммунальную услугу, установленный нормативным правовым актом органа местного самоуправления (%);</w:t>
      </w:r>
    </w:p>
    <w:p w:rsidR="005D3F1A" w:rsidRDefault="00A34F17" w:rsidP="00D306B4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факт.</w:t>
      </w:r>
      <w:r>
        <w:rPr>
          <w:sz w:val="28"/>
          <w:szCs w:val="28"/>
          <w:vertAlign w:val="subscript"/>
          <w:lang w:val="en-US"/>
        </w:rPr>
        <w:t>j</w:t>
      </w:r>
      <w:r w:rsidR="00CC2574">
        <w:rPr>
          <w:sz w:val="28"/>
          <w:szCs w:val="28"/>
          <w:vertAlign w:val="superscript"/>
        </w:rPr>
        <w:t>н</w:t>
      </w:r>
      <w:r w:rsidR="00076886">
        <w:rPr>
          <w:sz w:val="28"/>
          <w:szCs w:val="28"/>
          <w:vertAlign w:val="superscript"/>
        </w:rPr>
        <w:t xml:space="preserve"> </w:t>
      </w:r>
      <w:r w:rsidR="007F3334" w:rsidRPr="00076886">
        <w:rPr>
          <w:sz w:val="28"/>
          <w:szCs w:val="28"/>
        </w:rPr>
        <w:t>–</w:t>
      </w:r>
      <w:r w:rsidR="00786797">
        <w:rPr>
          <w:sz w:val="28"/>
          <w:szCs w:val="28"/>
        </w:rPr>
        <w:t xml:space="preserve"> фактический объем коммунальной услуги (ресурса)</w:t>
      </w:r>
      <w:r w:rsidR="00DF7EE7" w:rsidRPr="00DF7EE7">
        <w:rPr>
          <w:sz w:val="28"/>
          <w:szCs w:val="28"/>
        </w:rPr>
        <w:br/>
      </w:r>
      <w:r w:rsidR="00786797">
        <w:rPr>
          <w:sz w:val="28"/>
          <w:szCs w:val="28"/>
        </w:rPr>
        <w:t>j-</w:t>
      </w:r>
      <w:proofErr w:type="spellStart"/>
      <w:r w:rsidR="00786797">
        <w:rPr>
          <w:sz w:val="28"/>
          <w:szCs w:val="28"/>
        </w:rPr>
        <w:t>го</w:t>
      </w:r>
      <w:proofErr w:type="spellEnd"/>
      <w:r w:rsidR="00786797">
        <w:rPr>
          <w:sz w:val="28"/>
          <w:szCs w:val="28"/>
        </w:rPr>
        <w:t xml:space="preserve"> наименования, определенный по показаниям приборов учета и (или) исходя из нормативов потребления коммунальных услуг, размер платы за которую</w:t>
      </w:r>
      <w:r w:rsidR="00817A6A">
        <w:rPr>
          <w:sz w:val="28"/>
          <w:szCs w:val="28"/>
        </w:rPr>
        <w:t xml:space="preserve"> </w:t>
      </w:r>
      <w:r w:rsidR="00817A6A" w:rsidRPr="00983045">
        <w:rPr>
          <w:sz w:val="28"/>
          <w:szCs w:val="28"/>
        </w:rPr>
        <w:t>(который)</w:t>
      </w:r>
      <w:r w:rsidR="00786797" w:rsidRPr="00983045">
        <w:rPr>
          <w:sz w:val="28"/>
          <w:szCs w:val="28"/>
        </w:rPr>
        <w:t xml:space="preserve"> рассчитан с учетом уровня платежей граждан, установленного</w:t>
      </w:r>
      <w:r w:rsidR="00786797">
        <w:rPr>
          <w:sz w:val="28"/>
          <w:szCs w:val="28"/>
        </w:rPr>
        <w:t xml:space="preserve"> нормативным правовым актом органа местного самоуправления (куб. метров, Гкал, </w:t>
      </w:r>
      <w:proofErr w:type="spellStart"/>
      <w:r w:rsidR="00786797">
        <w:rPr>
          <w:sz w:val="28"/>
          <w:szCs w:val="28"/>
        </w:rPr>
        <w:t>кВт.ч</w:t>
      </w:r>
      <w:proofErr w:type="spellEnd"/>
      <w:r w:rsidR="00786797">
        <w:rPr>
          <w:sz w:val="28"/>
          <w:szCs w:val="28"/>
        </w:rPr>
        <w:t>),</w:t>
      </w:r>
      <w:r w:rsidR="00786797">
        <w:rPr>
          <w:rFonts w:eastAsia="Calibri"/>
          <w:sz w:val="28"/>
          <w:szCs w:val="28"/>
        </w:rPr>
        <w:t xml:space="preserve"> не превышающий </w:t>
      </w:r>
      <w:r w:rsidR="0078373B" w:rsidRPr="0078373B">
        <w:rPr>
          <w:rFonts w:eastAsia="Calibri"/>
          <w:sz w:val="28"/>
          <w:szCs w:val="28"/>
        </w:rPr>
        <w:t>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Указом Губернатора Кировской области</w:t>
      </w:r>
      <w:r w:rsidR="00786797">
        <w:rPr>
          <w:rFonts w:eastAsia="Calibri"/>
          <w:sz w:val="28"/>
          <w:szCs w:val="28"/>
        </w:rPr>
        <w:t>»</w:t>
      </w:r>
      <w:r w:rsidR="00786797">
        <w:rPr>
          <w:sz w:val="28"/>
          <w:szCs w:val="28"/>
        </w:rPr>
        <w:t>.</w:t>
      </w:r>
    </w:p>
    <w:p w:rsidR="00A246C1" w:rsidRDefault="00D07D12" w:rsidP="00A246C1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E21">
        <w:rPr>
          <w:sz w:val="28"/>
          <w:szCs w:val="28"/>
        </w:rPr>
        <w:t xml:space="preserve">. Внести изменения </w:t>
      </w:r>
      <w:r w:rsidR="00CF0E21" w:rsidRPr="00E5038B">
        <w:rPr>
          <w:sz w:val="28"/>
          <w:szCs w:val="28"/>
        </w:rPr>
        <w:t>в Поряд</w:t>
      </w:r>
      <w:r w:rsidR="00CF0E21">
        <w:rPr>
          <w:sz w:val="28"/>
          <w:szCs w:val="28"/>
        </w:rPr>
        <w:t>ок</w:t>
      </w:r>
      <w:r w:rsidR="00CF0E21" w:rsidRPr="00E5038B">
        <w:rPr>
          <w:sz w:val="28"/>
          <w:szCs w:val="28"/>
        </w:rPr>
        <w:t xml:space="preserve"> формирования перечня ресурсоснабжающих, управляющих организаций и иных исполнителей коммунальных услуг, имеющих право на получение субсидии</w:t>
      </w:r>
      <w:r w:rsidR="00A34F17">
        <w:rPr>
          <w:sz w:val="28"/>
          <w:szCs w:val="28"/>
        </w:rPr>
        <w:t xml:space="preserve"> (приложение к </w:t>
      </w:r>
      <w:r w:rsidR="00382644">
        <w:rPr>
          <w:sz w:val="28"/>
          <w:szCs w:val="28"/>
        </w:rPr>
        <w:t>П</w:t>
      </w:r>
      <w:r w:rsidR="00A34F17">
        <w:rPr>
          <w:sz w:val="28"/>
          <w:szCs w:val="28"/>
        </w:rPr>
        <w:t>орядку)</w:t>
      </w:r>
      <w:r w:rsidR="0033076D">
        <w:rPr>
          <w:sz w:val="28"/>
          <w:szCs w:val="28"/>
        </w:rPr>
        <w:t>,</w:t>
      </w:r>
      <w:r w:rsidR="00CF0E21">
        <w:rPr>
          <w:sz w:val="28"/>
          <w:szCs w:val="28"/>
        </w:rPr>
        <w:t xml:space="preserve"> согласно приложению</w:t>
      </w:r>
      <w:r w:rsidR="00CF0E21" w:rsidRPr="00E5038B">
        <w:rPr>
          <w:sz w:val="28"/>
          <w:szCs w:val="28"/>
        </w:rPr>
        <w:t>.</w:t>
      </w:r>
    </w:p>
    <w:p w:rsidR="00532ECA" w:rsidRDefault="00532ECA" w:rsidP="00A246C1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1624" w:rsidRDefault="005D76F8" w:rsidP="00A246C1">
      <w:pPr>
        <w:widowControl w:val="0"/>
        <w:tabs>
          <w:tab w:val="left" w:pos="2569"/>
        </w:tabs>
        <w:autoSpaceDE w:val="0"/>
        <w:autoSpaceDN w:val="0"/>
        <w:adjustRightInd w:val="0"/>
        <w:spacing w:after="240" w:line="360" w:lineRule="auto"/>
        <w:ind w:firstLine="709"/>
        <w:jc w:val="center"/>
      </w:pPr>
      <w:r>
        <w:t>____________________</w:t>
      </w:r>
    </w:p>
    <w:sectPr w:rsidR="00F81624" w:rsidSect="00210885">
      <w:headerReference w:type="default" r:id="rId15"/>
      <w:pgSz w:w="11906" w:h="16838" w:code="9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AC" w:rsidRDefault="00EE2BAC" w:rsidP="00786797">
      <w:r>
        <w:separator/>
      </w:r>
    </w:p>
  </w:endnote>
  <w:endnote w:type="continuationSeparator" w:id="0">
    <w:p w:rsidR="00EE2BAC" w:rsidRDefault="00EE2BAC" w:rsidP="007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AC" w:rsidRDefault="00EE2BAC" w:rsidP="00786797">
      <w:r>
        <w:separator/>
      </w:r>
    </w:p>
  </w:footnote>
  <w:footnote w:type="continuationSeparator" w:id="0">
    <w:p w:rsidR="00EE2BAC" w:rsidRDefault="00EE2BAC" w:rsidP="0078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86055"/>
      <w:docPartObj>
        <w:docPartGallery w:val="Page Numbers (Top of Page)"/>
        <w:docPartUnique/>
      </w:docPartObj>
    </w:sdtPr>
    <w:sdtEndPr/>
    <w:sdtContent>
      <w:p w:rsidR="009674FD" w:rsidRDefault="00967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65F8" w:rsidRDefault="006865F8" w:rsidP="009674FD">
    <w:pPr>
      <w:pStyle w:val="a6"/>
      <w:tabs>
        <w:tab w:val="left" w:pos="279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5F8" w:rsidRDefault="006865F8">
    <w:pPr>
      <w:pStyle w:val="a6"/>
      <w:jc w:val="center"/>
    </w:pPr>
  </w:p>
  <w:p w:rsidR="006865F8" w:rsidRDefault="006865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96560"/>
      <w:docPartObj>
        <w:docPartGallery w:val="Page Numbers (Top of Page)"/>
        <w:docPartUnique/>
      </w:docPartObj>
    </w:sdtPr>
    <w:sdtEndPr/>
    <w:sdtContent>
      <w:p w:rsidR="009674FD" w:rsidRDefault="00967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74FD" w:rsidRDefault="009674FD" w:rsidP="009674FD">
    <w:pPr>
      <w:pStyle w:val="a6"/>
      <w:tabs>
        <w:tab w:val="left" w:pos="27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97"/>
    <w:rsid w:val="0005372A"/>
    <w:rsid w:val="0005583D"/>
    <w:rsid w:val="000747F0"/>
    <w:rsid w:val="00075B87"/>
    <w:rsid w:val="00076886"/>
    <w:rsid w:val="0010572A"/>
    <w:rsid w:val="00120BAB"/>
    <w:rsid w:val="001278C9"/>
    <w:rsid w:val="00160698"/>
    <w:rsid w:val="0017755B"/>
    <w:rsid w:val="001C485D"/>
    <w:rsid w:val="001E643D"/>
    <w:rsid w:val="00210885"/>
    <w:rsid w:val="00217EBA"/>
    <w:rsid w:val="00220FB4"/>
    <w:rsid w:val="00223B3C"/>
    <w:rsid w:val="00234459"/>
    <w:rsid w:val="0025146F"/>
    <w:rsid w:val="002767A6"/>
    <w:rsid w:val="00296226"/>
    <w:rsid w:val="002C4F7E"/>
    <w:rsid w:val="002D33C7"/>
    <w:rsid w:val="00323962"/>
    <w:rsid w:val="0033076D"/>
    <w:rsid w:val="00356B7D"/>
    <w:rsid w:val="00371411"/>
    <w:rsid w:val="00382644"/>
    <w:rsid w:val="003A06C4"/>
    <w:rsid w:val="003B0616"/>
    <w:rsid w:val="003D591B"/>
    <w:rsid w:val="003D6AC2"/>
    <w:rsid w:val="003E494A"/>
    <w:rsid w:val="00404325"/>
    <w:rsid w:val="00417D1C"/>
    <w:rsid w:val="00460676"/>
    <w:rsid w:val="00480095"/>
    <w:rsid w:val="004A6C6D"/>
    <w:rsid w:val="004D77F0"/>
    <w:rsid w:val="004F07AE"/>
    <w:rsid w:val="0050343C"/>
    <w:rsid w:val="00532ECA"/>
    <w:rsid w:val="00536402"/>
    <w:rsid w:val="005458CE"/>
    <w:rsid w:val="005469B9"/>
    <w:rsid w:val="005D3F1A"/>
    <w:rsid w:val="005D76F8"/>
    <w:rsid w:val="00601AE5"/>
    <w:rsid w:val="00663AA9"/>
    <w:rsid w:val="006769FA"/>
    <w:rsid w:val="006865F8"/>
    <w:rsid w:val="006A1D6A"/>
    <w:rsid w:val="006A6BE6"/>
    <w:rsid w:val="006B65B3"/>
    <w:rsid w:val="006D414A"/>
    <w:rsid w:val="006D5729"/>
    <w:rsid w:val="00720927"/>
    <w:rsid w:val="00726400"/>
    <w:rsid w:val="00752F5F"/>
    <w:rsid w:val="00757969"/>
    <w:rsid w:val="007823FF"/>
    <w:rsid w:val="0078373B"/>
    <w:rsid w:val="00786797"/>
    <w:rsid w:val="007920B9"/>
    <w:rsid w:val="0079786D"/>
    <w:rsid w:val="007B1594"/>
    <w:rsid w:val="007C4790"/>
    <w:rsid w:val="007F3334"/>
    <w:rsid w:val="007F7732"/>
    <w:rsid w:val="00817A6A"/>
    <w:rsid w:val="008206F0"/>
    <w:rsid w:val="00855E52"/>
    <w:rsid w:val="00866321"/>
    <w:rsid w:val="00877FF0"/>
    <w:rsid w:val="008D6B84"/>
    <w:rsid w:val="00927AAB"/>
    <w:rsid w:val="00944B69"/>
    <w:rsid w:val="00950DD8"/>
    <w:rsid w:val="009674FD"/>
    <w:rsid w:val="00973ED9"/>
    <w:rsid w:val="00983045"/>
    <w:rsid w:val="009B59E5"/>
    <w:rsid w:val="009C7B1E"/>
    <w:rsid w:val="009D348D"/>
    <w:rsid w:val="009E0529"/>
    <w:rsid w:val="00A008A9"/>
    <w:rsid w:val="00A20C35"/>
    <w:rsid w:val="00A246C1"/>
    <w:rsid w:val="00A317BD"/>
    <w:rsid w:val="00A34F17"/>
    <w:rsid w:val="00A63E6F"/>
    <w:rsid w:val="00A71A04"/>
    <w:rsid w:val="00A9052F"/>
    <w:rsid w:val="00AB0685"/>
    <w:rsid w:val="00AB1F2B"/>
    <w:rsid w:val="00AB63D7"/>
    <w:rsid w:val="00AC670F"/>
    <w:rsid w:val="00AE0A08"/>
    <w:rsid w:val="00B15A73"/>
    <w:rsid w:val="00B32F22"/>
    <w:rsid w:val="00B46E49"/>
    <w:rsid w:val="00B62E43"/>
    <w:rsid w:val="00B65D85"/>
    <w:rsid w:val="00B66061"/>
    <w:rsid w:val="00B677AB"/>
    <w:rsid w:val="00B72C9E"/>
    <w:rsid w:val="00B87A20"/>
    <w:rsid w:val="00BD77AD"/>
    <w:rsid w:val="00BE7758"/>
    <w:rsid w:val="00C02BEA"/>
    <w:rsid w:val="00C039B2"/>
    <w:rsid w:val="00C10FD8"/>
    <w:rsid w:val="00CC2574"/>
    <w:rsid w:val="00CF0E21"/>
    <w:rsid w:val="00CF156B"/>
    <w:rsid w:val="00CF560A"/>
    <w:rsid w:val="00D07D12"/>
    <w:rsid w:val="00D150E9"/>
    <w:rsid w:val="00D262BE"/>
    <w:rsid w:val="00D306B4"/>
    <w:rsid w:val="00D34CB2"/>
    <w:rsid w:val="00D46887"/>
    <w:rsid w:val="00D46F36"/>
    <w:rsid w:val="00D54DA1"/>
    <w:rsid w:val="00DA3460"/>
    <w:rsid w:val="00DC666B"/>
    <w:rsid w:val="00DC7ABB"/>
    <w:rsid w:val="00DF4849"/>
    <w:rsid w:val="00DF7EE7"/>
    <w:rsid w:val="00E32EC2"/>
    <w:rsid w:val="00E37493"/>
    <w:rsid w:val="00E44EA5"/>
    <w:rsid w:val="00E5038B"/>
    <w:rsid w:val="00E744C6"/>
    <w:rsid w:val="00EA1B8F"/>
    <w:rsid w:val="00EA3A36"/>
    <w:rsid w:val="00EB6430"/>
    <w:rsid w:val="00EC3C62"/>
    <w:rsid w:val="00EE2BAC"/>
    <w:rsid w:val="00F04A7E"/>
    <w:rsid w:val="00F156D5"/>
    <w:rsid w:val="00F16AD6"/>
    <w:rsid w:val="00F21FBB"/>
    <w:rsid w:val="00F327DE"/>
    <w:rsid w:val="00F414FB"/>
    <w:rsid w:val="00F81624"/>
    <w:rsid w:val="00FA0461"/>
    <w:rsid w:val="00FA3215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7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D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79786D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7978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1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Intense Emphasis"/>
    <w:basedOn w:val="a0"/>
    <w:uiPriority w:val="21"/>
    <w:qFormat/>
    <w:rsid w:val="00F16AD6"/>
    <w:rPr>
      <w:b/>
      <w:bCs/>
      <w:i/>
      <w:iCs/>
      <w:color w:val="5B9BD5" w:themeColor="accent1"/>
    </w:rPr>
  </w:style>
  <w:style w:type="character" w:styleId="af">
    <w:name w:val="Emphasis"/>
    <w:basedOn w:val="a0"/>
    <w:uiPriority w:val="20"/>
    <w:qFormat/>
    <w:rsid w:val="00F16AD6"/>
    <w:rPr>
      <w:i/>
      <w:iCs/>
    </w:rPr>
  </w:style>
  <w:style w:type="character" w:styleId="af0">
    <w:name w:val="Subtle Emphasis"/>
    <w:basedOn w:val="a0"/>
    <w:uiPriority w:val="19"/>
    <w:qFormat/>
    <w:rsid w:val="00F16AD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DD58136684AFAAE9E158C51671C44B7828249CAE10A20EB7C2AE59EE56DF9F77861DC2EA22EE6E7E16496F1FC76A7BB98268B9A1DF285039C17C48ArAg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D58136684AFAAE9E158C51671C44B7828249CAE10A20EB7C2AE59EE56DF9F77861DC2EA22EE6E7E16497F8F576A7BB98268B9A1DF285039C17C48ArAg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D58136684AFAAE9E158C51671C44B7828249CAE10A20EB7C2AE59EE56DF9F77861DC2EA22EE6E7E16496F1FC76A7BB98268B9A1DF285039C17C48ArAg4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DD58136684AFAAE9E158C51671C44B7828249CAE10A20EB7C2AE59EE56DF9F77861DC2EA22EE6E7E16497F8F576A7BB98268B9A1DF285039C17C48ArAg4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DD58136684AFAAE9E158C51671C44B7828249CAE10A20EB7C2AE59EE56DF9F77861DC2EA22EE6E7E16491F1F476A7BB98268B9A1DF285039C17C48ArA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EB07-A412-4162-BE2E-918983AC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7</cp:revision>
  <cp:lastPrinted>2023-10-19T13:14:00Z</cp:lastPrinted>
  <dcterms:created xsi:type="dcterms:W3CDTF">2023-10-19T11:19:00Z</dcterms:created>
  <dcterms:modified xsi:type="dcterms:W3CDTF">2023-10-24T06:57:00Z</dcterms:modified>
</cp:coreProperties>
</file>